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050A2B" w:rsidRPr="001919AB" w14:paraId="6242D4E3" w14:textId="77777777" w:rsidTr="00934173">
        <w:tc>
          <w:tcPr>
            <w:tcW w:w="3348" w:type="dxa"/>
          </w:tcPr>
          <w:p w14:paraId="19006D3E" w14:textId="77777777" w:rsidR="00050A2B" w:rsidRPr="001919AB" w:rsidRDefault="00050A2B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406B97AD" w14:textId="77777777" w:rsidR="00050A2B" w:rsidRPr="001919AB" w:rsidRDefault="00050A2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7AA68B81" w14:textId="77777777" w:rsidR="00050A2B" w:rsidRPr="001919AB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S41b-DN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8EE0093" w14:textId="77777777" w:rsidR="00050A2B" w:rsidRPr="001F1D0D" w:rsidRDefault="00050A2B" w:rsidP="00050A2B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1D98E7C3" w14:textId="77777777" w:rsidR="00050A2B" w:rsidRPr="001F1D0D" w:rsidRDefault="00050A2B" w:rsidP="00050A2B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KẾ TOÁN CHI TIẾT THEO DÕI</w:t>
      </w:r>
      <w:r w:rsidRPr="001F1D0D">
        <w:rPr>
          <w:rFonts w:ascii="Times New Roman" w:hAnsi="Times New Roman" w:cs="Times New Roman"/>
          <w:b/>
        </w:rPr>
        <w:br/>
        <w:t>CÁC KHOẢN ĐẦU TƯ VÀO CÔNG TY LIÊN KẾT</w:t>
      </w:r>
    </w:p>
    <w:p w14:paraId="0DFFEDF3" w14:textId="77777777" w:rsidR="00050A2B" w:rsidRPr="001F1D0D" w:rsidRDefault="00050A2B" w:rsidP="00050A2B">
      <w:pPr>
        <w:spacing w:before="120"/>
        <w:jc w:val="center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Năm tài chính </w:t>
      </w:r>
      <w:r w:rsidRPr="001F1D0D">
        <w:rPr>
          <w:rFonts w:ascii="Times New Roman" w:hAnsi="Times New Roman" w:cs="Times New Roman"/>
          <w:lang w:val="en-US"/>
        </w:rPr>
        <w:t>…………..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"/>
        <w:gridCol w:w="590"/>
        <w:gridCol w:w="1212"/>
        <w:gridCol w:w="711"/>
        <w:gridCol w:w="1285"/>
        <w:gridCol w:w="1126"/>
        <w:gridCol w:w="1223"/>
        <w:gridCol w:w="1878"/>
        <w:gridCol w:w="838"/>
      </w:tblGrid>
      <w:tr w:rsidR="00050A2B" w:rsidRPr="001F1D0D" w14:paraId="04508DC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58290B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Ch</w:t>
            </w:r>
            <w:r w:rsidRPr="001F1D0D">
              <w:rPr>
                <w:rFonts w:ascii="Times New Roman" w:hAnsi="Times New Roman" w:cs="Times New Roman"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</w:rPr>
              <w:t>ng t</w:t>
            </w:r>
            <w:r w:rsidRPr="001F1D0D">
              <w:rPr>
                <w:rFonts w:ascii="Times New Roman" w:hAnsi="Times New Roman" w:cs="Times New Roman"/>
                <w:lang w:val="en-US"/>
              </w:rPr>
              <w:t>ừ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2B537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2D556B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ghi sổ khoản đầu tư vào công ty liên kết đầu kỳ</w:t>
            </w:r>
          </w:p>
        </w:tc>
        <w:tc>
          <w:tcPr>
            <w:tcW w:w="29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A32C043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Các khoản được điều chỉnh tăng (giảm) giá trị ghi sổ của khoản đầu tư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06B4BE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ghi sổ khoản đầu tư vào công ty liên kết cuối kỳ</w:t>
            </w:r>
          </w:p>
        </w:tc>
      </w:tr>
      <w:tr w:rsidR="00050A2B" w:rsidRPr="001F1D0D" w14:paraId="402AE4F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5CD4D4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5D9D50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65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68C6CC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9F7DEA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AE5E7D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Khoản điều chỉnh tương ứng với phần sở hữu của nhà đầu tư trong lợi nhuận hoặc lỗ của công ty li</w:t>
            </w:r>
            <w:r w:rsidRPr="001F1D0D">
              <w:rPr>
                <w:rFonts w:ascii="Times New Roman" w:hAnsi="Times New Roman" w:cs="Times New Roman"/>
                <w:lang w:val="en-US"/>
              </w:rPr>
              <w:t>ê</w:t>
            </w:r>
            <w:r w:rsidRPr="001F1D0D">
              <w:rPr>
                <w:rFonts w:ascii="Times New Roman" w:hAnsi="Times New Roman" w:cs="Times New Roman"/>
              </w:rPr>
              <w:t>n kết trong kỳ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26BAB3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Khoản điều chỉnh do báo cáo tài chính của nhà đầu tư và công ty liên kết được lập khác ngày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94339A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Khoản điều chỉnh do nhà đầu tư và công ty liên kết không áp dụng thống nhất chính sách kế toán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8C4D8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Phần điều chỉnh tăng (giảm) khoản đầu tư theo thay đổi của vốn chủ sở hữu của công ty liên kết nhưng không </w:t>
            </w:r>
            <w:r w:rsidRPr="001F1D0D">
              <w:rPr>
                <w:rFonts w:ascii="Times New Roman" w:hAnsi="Times New Roman" w:cs="Times New Roman"/>
                <w:lang w:val="en-US"/>
              </w:rPr>
              <w:t>đ</w:t>
            </w:r>
            <w:r w:rsidRPr="001F1D0D">
              <w:rPr>
                <w:rFonts w:ascii="Times New Roman" w:hAnsi="Times New Roman" w:cs="Times New Roman"/>
              </w:rPr>
              <w:t>ược phản ánh vào Báo cáo kết quả kinh doanh của công ty liên kết</w:t>
            </w:r>
          </w:p>
        </w:tc>
        <w:tc>
          <w:tcPr>
            <w:tcW w:w="455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086D87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0A2B" w:rsidRPr="001F1D0D" w14:paraId="6E9A02B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9F614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63B07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74BC1C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616EF1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E9D544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A750A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CD9399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A41D44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B03748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</w:tr>
      <w:tr w:rsidR="00050A2B" w:rsidRPr="001F1D0D" w14:paraId="57D9BAC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66C54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AB0171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634549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kết A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65D77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07B0D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1731F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E3D99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1F7D6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1AA28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0A2B" w:rsidRPr="001F1D0D" w14:paraId="7C29BEE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E05FA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C27C4E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27B91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</w:t>
            </w:r>
          </w:p>
          <w:p w14:paraId="06F491D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6F8B501F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8DBADC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465EAB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AA8A4E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88B76B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F1389F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91600CF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0A2B" w:rsidRPr="001F1D0D" w14:paraId="7D03290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8D2BC9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D59AB6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9CDFAE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k</w:t>
            </w:r>
            <w:r w:rsidRPr="001F1D0D">
              <w:rPr>
                <w:rFonts w:ascii="Times New Roman" w:hAnsi="Times New Roman" w:cs="Times New Roman"/>
                <w:lang w:val="en-US"/>
              </w:rPr>
              <w:t>ế</w:t>
            </w:r>
            <w:r w:rsidRPr="001F1D0D">
              <w:rPr>
                <w:rFonts w:ascii="Times New Roman" w:hAnsi="Times New Roman" w:cs="Times New Roman"/>
              </w:rPr>
              <w:t>t B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03DEC7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A4FA9A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2EC554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551883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9A09C5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A759C8A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0A2B" w:rsidRPr="001F1D0D" w14:paraId="003C91F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49FC0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55CC58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8D09EF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</w:t>
            </w:r>
          </w:p>
          <w:p w14:paraId="05C2F7FC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23B03014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…….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312537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6D806E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E4C07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B7B000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E7E0FD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AF46D2" w14:textId="77777777" w:rsidR="00050A2B" w:rsidRPr="001F1D0D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EB8D354" w14:textId="77777777" w:rsidR="00050A2B" w:rsidRPr="001F1D0D" w:rsidRDefault="00050A2B" w:rsidP="00050A2B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có... trang, đánh số từ trang 01 đến trang ...</w:t>
      </w:r>
    </w:p>
    <w:p w14:paraId="038FF724" w14:textId="77777777" w:rsidR="00050A2B" w:rsidRPr="001F1D0D" w:rsidRDefault="00050A2B" w:rsidP="00050A2B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050A2B" w:rsidRPr="001919AB" w14:paraId="7A4F6367" w14:textId="77777777" w:rsidTr="00934173">
        <w:tc>
          <w:tcPr>
            <w:tcW w:w="2952" w:type="dxa"/>
          </w:tcPr>
          <w:p w14:paraId="4508D5BA" w14:textId="77777777" w:rsidR="00050A2B" w:rsidRPr="001919AB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7EFC1C81" w14:textId="77777777" w:rsidR="00050A2B" w:rsidRPr="001919AB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28DE7C32" w14:textId="77777777" w:rsidR="00050A2B" w:rsidRPr="001919AB" w:rsidRDefault="00050A2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68D71B77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A2B"/>
    <w:rsid w:val="00050A2B"/>
    <w:rsid w:val="0020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96422"/>
  <w15:chartTrackingRefBased/>
  <w15:docId w15:val="{5DD6E37D-AE60-4861-BB10-DAE146C0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A2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2025-12-05T07:23:00Z</dcterms:created>
  <dcterms:modified xsi:type="dcterms:W3CDTF">2025-12-05T07:24:00Z</dcterms:modified>
</cp:coreProperties>
</file>