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CellMar>
          <w:left w:w="0" w:type="dxa"/>
          <w:right w:w="0" w:type="dxa"/>
        </w:tblCellMar>
        <w:tblLook w:val="01E0" w:firstRow="1" w:lastRow="1" w:firstColumn="1" w:lastColumn="1" w:noHBand="0" w:noVBand="0"/>
      </w:tblPr>
      <w:tblGrid>
        <w:gridCol w:w="3781"/>
        <w:gridCol w:w="5579"/>
      </w:tblGrid>
      <w:tr w:rsidR="007D2702" w:rsidRPr="00646E6B" w14:paraId="75A44577" w14:textId="77777777" w:rsidTr="00901B53">
        <w:tc>
          <w:tcPr>
            <w:tcW w:w="2020" w:type="pct"/>
          </w:tcPr>
          <w:p w14:paraId="5D4A1491" w14:textId="77777777" w:rsidR="007D2702" w:rsidRPr="00646E6B" w:rsidRDefault="007D2702" w:rsidP="00901B53">
            <w:pPr>
              <w:tabs>
                <w:tab w:val="center" w:pos="4153"/>
                <w:tab w:val="right" w:pos="8306"/>
              </w:tabs>
              <w:spacing w:before="120"/>
              <w:rPr>
                <w:rFonts w:ascii="Times New Roman" w:hAnsi="Times New Roman" w:cs="Times New Roman"/>
                <w:b/>
                <w:lang w:val="en-US"/>
              </w:rPr>
            </w:pPr>
            <w:r w:rsidRPr="00646E6B">
              <w:rPr>
                <w:rFonts w:ascii="Times New Roman" w:hAnsi="Times New Roman" w:cs="Times New Roman"/>
                <w:b/>
              </w:rPr>
              <w:t>Đơn vị:</w:t>
            </w:r>
            <w:r w:rsidRPr="00646E6B">
              <w:rPr>
                <w:rFonts w:ascii="Times New Roman" w:hAnsi="Times New Roman" w:cs="Times New Roman"/>
                <w:b/>
                <w:lang w:val="en-US"/>
              </w:rPr>
              <w:t xml:space="preserve"> </w:t>
            </w:r>
            <w:r w:rsidRPr="00646E6B">
              <w:rPr>
                <w:rFonts w:ascii="Times New Roman" w:hAnsi="Times New Roman" w:cs="Times New Roman"/>
                <w:b/>
              </w:rPr>
              <w:t>...</w:t>
            </w:r>
            <w:r w:rsidRPr="00646E6B">
              <w:rPr>
                <w:rFonts w:ascii="Times New Roman" w:hAnsi="Times New Roman" w:cs="Times New Roman"/>
                <w:b/>
                <w:lang w:val="en-US"/>
              </w:rPr>
              <w:t>.............</w:t>
            </w:r>
            <w:r w:rsidRPr="00646E6B">
              <w:rPr>
                <w:rFonts w:ascii="Times New Roman" w:hAnsi="Times New Roman" w:cs="Times New Roman"/>
                <w:b/>
                <w:lang w:val="en-US"/>
              </w:rPr>
              <w:br/>
            </w:r>
            <w:r w:rsidRPr="00646E6B">
              <w:rPr>
                <w:rFonts w:ascii="Times New Roman" w:hAnsi="Times New Roman" w:cs="Times New Roman"/>
                <w:b/>
              </w:rPr>
              <w:t>Bộ phận:…</w:t>
            </w:r>
            <w:r w:rsidRPr="00646E6B">
              <w:rPr>
                <w:rFonts w:ascii="Times New Roman" w:hAnsi="Times New Roman" w:cs="Times New Roman"/>
                <w:b/>
                <w:lang w:val="en-US"/>
              </w:rPr>
              <w:t>………</w:t>
            </w:r>
          </w:p>
        </w:tc>
        <w:tc>
          <w:tcPr>
            <w:tcW w:w="2980" w:type="pct"/>
          </w:tcPr>
          <w:p w14:paraId="7E03DF8E" w14:textId="77777777" w:rsidR="007D2702" w:rsidRPr="00646E6B" w:rsidRDefault="007D2702" w:rsidP="00901B53">
            <w:pPr>
              <w:tabs>
                <w:tab w:val="center" w:pos="4153"/>
                <w:tab w:val="right" w:pos="8306"/>
              </w:tabs>
              <w:spacing w:before="120"/>
              <w:jc w:val="center"/>
              <w:rPr>
                <w:rFonts w:ascii="Times New Roman" w:hAnsi="Times New Roman" w:cs="Times New Roman"/>
                <w:i/>
              </w:rPr>
            </w:pPr>
            <w:r w:rsidRPr="00646E6B">
              <w:rPr>
                <w:rFonts w:ascii="Times New Roman" w:hAnsi="Times New Roman" w:cs="Times New Roman"/>
                <w:b/>
              </w:rPr>
              <w:t>Mẫu số: 0</w:t>
            </w:r>
            <w:r w:rsidRPr="00646E6B">
              <w:rPr>
                <w:rFonts w:ascii="Times New Roman" w:hAnsi="Times New Roman" w:cs="Times New Roman"/>
                <w:b/>
                <w:lang w:val="en-US"/>
              </w:rPr>
              <w:t>6</w:t>
            </w:r>
            <w:r w:rsidRPr="00646E6B">
              <w:rPr>
                <w:rFonts w:ascii="Times New Roman" w:hAnsi="Times New Roman" w:cs="Times New Roman"/>
                <w:b/>
              </w:rPr>
              <w:t xml:space="preserve"> - </w:t>
            </w:r>
            <w:r w:rsidRPr="00646E6B">
              <w:rPr>
                <w:rFonts w:ascii="Times New Roman" w:hAnsi="Times New Roman" w:cs="Times New Roman"/>
                <w:b/>
                <w:lang w:val="en-US"/>
              </w:rPr>
              <w:t>VT</w:t>
            </w:r>
            <w:r w:rsidRPr="00646E6B">
              <w:rPr>
                <w:rFonts w:ascii="Times New Roman" w:hAnsi="Times New Roman" w:cs="Times New Roman"/>
                <w:b/>
              </w:rPr>
              <w:br/>
            </w:r>
            <w:r w:rsidRPr="00646E6B">
              <w:rPr>
                <w:rFonts w:ascii="Times New Roman" w:hAnsi="Times New Roman" w:cs="Times New Roman"/>
                <w:i/>
              </w:rPr>
              <w:t>(Kèm theo Thông tư số 99/2025/TT-BTC</w:t>
            </w:r>
            <w:r w:rsidRPr="00646E6B">
              <w:rPr>
                <w:rFonts w:ascii="Times New Roman" w:hAnsi="Times New Roman" w:cs="Times New Roman"/>
                <w:i/>
                <w:lang w:val="en-US"/>
              </w:rPr>
              <w:br/>
            </w:r>
            <w:r w:rsidRPr="00646E6B">
              <w:rPr>
                <w:rFonts w:ascii="Times New Roman" w:hAnsi="Times New Roman" w:cs="Times New Roman"/>
                <w:i/>
              </w:rPr>
              <w:t>ngày 27 tháng 10 năm 2025 của Bộ trưởng Bộ Tài chính)</w:t>
            </w:r>
          </w:p>
        </w:tc>
      </w:tr>
    </w:tbl>
    <w:p w14:paraId="3A09E23D" w14:textId="77777777" w:rsidR="007D2702" w:rsidRPr="00646E6B" w:rsidRDefault="007D2702" w:rsidP="007D2702">
      <w:pPr>
        <w:spacing w:before="120"/>
        <w:rPr>
          <w:rFonts w:ascii="Times New Roman" w:hAnsi="Times New Roman" w:cs="Times New Roman"/>
          <w:lang w:val="en-US"/>
        </w:rPr>
      </w:pPr>
    </w:p>
    <w:p w14:paraId="28390951" w14:textId="77777777" w:rsidR="007D2702" w:rsidRPr="00646E6B" w:rsidRDefault="007D2702" w:rsidP="007D2702">
      <w:pPr>
        <w:spacing w:before="120"/>
        <w:jc w:val="center"/>
        <w:rPr>
          <w:rFonts w:ascii="Times New Roman" w:hAnsi="Times New Roman" w:cs="Times New Roman"/>
          <w:b/>
        </w:rPr>
      </w:pPr>
      <w:r w:rsidRPr="00646E6B">
        <w:rPr>
          <w:rFonts w:ascii="Times New Roman" w:hAnsi="Times New Roman" w:cs="Times New Roman"/>
          <w:b/>
        </w:rPr>
        <w:t>BẢNG KÊ MUA HÀNG</w:t>
      </w:r>
    </w:p>
    <w:p w14:paraId="2F272305" w14:textId="77777777" w:rsidR="007D2702" w:rsidRPr="00646E6B" w:rsidRDefault="007D2702" w:rsidP="007D2702">
      <w:pPr>
        <w:spacing w:before="120"/>
        <w:jc w:val="center"/>
        <w:rPr>
          <w:rFonts w:ascii="Times New Roman" w:hAnsi="Times New Roman" w:cs="Times New Roman"/>
          <w:i/>
        </w:rPr>
      </w:pPr>
      <w:r w:rsidRPr="00646E6B">
        <w:rPr>
          <w:rFonts w:ascii="Times New Roman" w:hAnsi="Times New Roman" w:cs="Times New Roman"/>
          <w:i/>
        </w:rPr>
        <w:t>Ngày.... tháng.... năm ....</w:t>
      </w:r>
    </w:p>
    <w:p w14:paraId="0B77524F" w14:textId="77777777" w:rsidR="007D2702" w:rsidRPr="00646E6B" w:rsidRDefault="007D2702" w:rsidP="007D2702">
      <w:pPr>
        <w:spacing w:before="120"/>
        <w:jc w:val="right"/>
        <w:rPr>
          <w:rFonts w:ascii="Times New Roman" w:hAnsi="Times New Roman" w:cs="Times New Roman"/>
        </w:rPr>
      </w:pPr>
      <w:r w:rsidRPr="00646E6B">
        <w:rPr>
          <w:rFonts w:ascii="Times New Roman" w:hAnsi="Times New Roman" w:cs="Times New Roman"/>
        </w:rPr>
        <w:t>Quyển số: ……………..</w:t>
      </w:r>
    </w:p>
    <w:p w14:paraId="7B9D4BDB" w14:textId="77777777" w:rsidR="007D2702" w:rsidRPr="00646E6B" w:rsidRDefault="007D2702" w:rsidP="007D2702">
      <w:pPr>
        <w:spacing w:before="120"/>
        <w:jc w:val="right"/>
        <w:rPr>
          <w:rFonts w:ascii="Times New Roman" w:hAnsi="Times New Roman" w:cs="Times New Roman"/>
        </w:rPr>
      </w:pPr>
      <w:r w:rsidRPr="00646E6B">
        <w:rPr>
          <w:rFonts w:ascii="Times New Roman" w:hAnsi="Times New Roman" w:cs="Times New Roman"/>
        </w:rPr>
        <w:t>Số: ……………..</w:t>
      </w:r>
    </w:p>
    <w:p w14:paraId="5C740260" w14:textId="77777777" w:rsidR="007D2702" w:rsidRPr="00646E6B" w:rsidRDefault="007D2702" w:rsidP="007D2702">
      <w:pPr>
        <w:spacing w:before="120"/>
        <w:jc w:val="right"/>
        <w:rPr>
          <w:rFonts w:ascii="Times New Roman" w:hAnsi="Times New Roman" w:cs="Times New Roman"/>
        </w:rPr>
      </w:pPr>
      <w:r w:rsidRPr="00646E6B">
        <w:rPr>
          <w:rFonts w:ascii="Times New Roman" w:hAnsi="Times New Roman" w:cs="Times New Roman"/>
        </w:rPr>
        <w:t>Nợ: ……………..</w:t>
      </w:r>
    </w:p>
    <w:p w14:paraId="698BF36A" w14:textId="77777777" w:rsidR="007D2702" w:rsidRPr="00646E6B" w:rsidRDefault="007D2702" w:rsidP="007D2702">
      <w:pPr>
        <w:spacing w:before="120"/>
        <w:jc w:val="right"/>
        <w:rPr>
          <w:rFonts w:ascii="Times New Roman" w:hAnsi="Times New Roman" w:cs="Times New Roman"/>
        </w:rPr>
      </w:pPr>
      <w:r w:rsidRPr="00646E6B">
        <w:rPr>
          <w:rFonts w:ascii="Times New Roman" w:hAnsi="Times New Roman" w:cs="Times New Roman"/>
        </w:rPr>
        <w:t>Có: ……………..</w:t>
      </w:r>
    </w:p>
    <w:p w14:paraId="390621D8" w14:textId="77777777" w:rsidR="007D2702" w:rsidRPr="00646E6B" w:rsidRDefault="007D2702" w:rsidP="007D2702">
      <w:pPr>
        <w:tabs>
          <w:tab w:val="left" w:leader="dot" w:pos="7920"/>
        </w:tabs>
        <w:spacing w:before="120"/>
        <w:rPr>
          <w:rFonts w:ascii="Times New Roman" w:hAnsi="Times New Roman" w:cs="Times New Roman"/>
        </w:rPr>
      </w:pPr>
      <w:r w:rsidRPr="00646E6B">
        <w:rPr>
          <w:rFonts w:ascii="Times New Roman" w:hAnsi="Times New Roman" w:cs="Times New Roman"/>
        </w:rPr>
        <w:t xml:space="preserve">- Họ và tên người mua: </w:t>
      </w:r>
      <w:r w:rsidRPr="00646E6B">
        <w:rPr>
          <w:rFonts w:ascii="Times New Roman" w:hAnsi="Times New Roman" w:cs="Times New Roman"/>
        </w:rPr>
        <w:tab/>
      </w:r>
    </w:p>
    <w:p w14:paraId="3B4D2A5E" w14:textId="77777777" w:rsidR="007D2702" w:rsidRPr="00646E6B" w:rsidRDefault="007D2702" w:rsidP="007D2702">
      <w:pPr>
        <w:tabs>
          <w:tab w:val="left" w:leader="dot" w:pos="7920"/>
        </w:tabs>
        <w:spacing w:before="120"/>
        <w:rPr>
          <w:rFonts w:ascii="Times New Roman" w:hAnsi="Times New Roman" w:cs="Times New Roman"/>
          <w:lang w:val="en-US"/>
        </w:rPr>
      </w:pPr>
      <w:r w:rsidRPr="00646E6B">
        <w:rPr>
          <w:rFonts w:ascii="Times New Roman" w:hAnsi="Times New Roman" w:cs="Times New Roman"/>
        </w:rPr>
        <w:t>- Bộ phận (phòng, ban):</w:t>
      </w:r>
      <w:r w:rsidRPr="00646E6B">
        <w:rPr>
          <w:rFonts w:ascii="Times New Roman" w:hAnsi="Times New Roman" w:cs="Times New Roman"/>
          <w:lang w:val="en-US"/>
        </w:rPr>
        <w:t xml:space="preserve"> </w:t>
      </w:r>
      <w:r w:rsidRPr="00646E6B">
        <w:rPr>
          <w:rFonts w:ascii="Times New Roman" w:hAnsi="Times New Roman" w:cs="Times New Roman"/>
          <w:lang w:val="en-US"/>
        </w:rPr>
        <w:tab/>
      </w:r>
    </w:p>
    <w:tbl>
      <w:tblPr>
        <w:tblW w:w="5000" w:type="pct"/>
        <w:tblCellMar>
          <w:left w:w="0" w:type="dxa"/>
          <w:right w:w="0" w:type="dxa"/>
        </w:tblCellMar>
        <w:tblLook w:val="0000" w:firstRow="0" w:lastRow="0" w:firstColumn="0" w:lastColumn="0" w:noHBand="0" w:noVBand="0"/>
      </w:tblPr>
      <w:tblGrid>
        <w:gridCol w:w="938"/>
        <w:gridCol w:w="2986"/>
        <w:gridCol w:w="1374"/>
        <w:gridCol w:w="974"/>
        <w:gridCol w:w="1045"/>
        <w:gridCol w:w="890"/>
        <w:gridCol w:w="1143"/>
      </w:tblGrid>
      <w:tr w:rsidR="007D2702" w:rsidRPr="00646E6B" w14:paraId="1312C480" w14:textId="77777777" w:rsidTr="00901B53">
        <w:tc>
          <w:tcPr>
            <w:tcW w:w="501" w:type="pct"/>
            <w:tcBorders>
              <w:top w:val="single" w:sz="4" w:space="0" w:color="auto"/>
              <w:left w:val="single" w:sz="4" w:space="0" w:color="auto"/>
              <w:bottom w:val="nil"/>
              <w:right w:val="nil"/>
            </w:tcBorders>
            <w:shd w:val="clear" w:color="auto" w:fill="FFFFFF"/>
            <w:vAlign w:val="center"/>
          </w:tcPr>
          <w:p w14:paraId="1A5F3C41"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STT</w:t>
            </w:r>
          </w:p>
        </w:tc>
        <w:tc>
          <w:tcPr>
            <w:tcW w:w="1597" w:type="pct"/>
            <w:tcBorders>
              <w:top w:val="single" w:sz="4" w:space="0" w:color="auto"/>
              <w:left w:val="single" w:sz="4" w:space="0" w:color="auto"/>
              <w:bottom w:val="nil"/>
              <w:right w:val="nil"/>
            </w:tcBorders>
            <w:shd w:val="clear" w:color="auto" w:fill="FFFFFF"/>
            <w:vAlign w:val="center"/>
          </w:tcPr>
          <w:p w14:paraId="529756DD"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Tên, quy cách, phẩm chất hàng hóa (vật tư, công cụ...)</w:t>
            </w:r>
          </w:p>
        </w:tc>
        <w:tc>
          <w:tcPr>
            <w:tcW w:w="735" w:type="pct"/>
            <w:tcBorders>
              <w:top w:val="single" w:sz="4" w:space="0" w:color="auto"/>
              <w:left w:val="single" w:sz="4" w:space="0" w:color="auto"/>
              <w:bottom w:val="nil"/>
              <w:right w:val="nil"/>
            </w:tcBorders>
            <w:shd w:val="clear" w:color="auto" w:fill="FFFFFF"/>
            <w:vAlign w:val="center"/>
          </w:tcPr>
          <w:p w14:paraId="12EC408B"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Địa chỉ mua hàng</w:t>
            </w:r>
          </w:p>
        </w:tc>
        <w:tc>
          <w:tcPr>
            <w:tcW w:w="521" w:type="pct"/>
            <w:tcBorders>
              <w:top w:val="single" w:sz="4" w:space="0" w:color="auto"/>
              <w:left w:val="single" w:sz="4" w:space="0" w:color="auto"/>
              <w:bottom w:val="nil"/>
              <w:right w:val="nil"/>
            </w:tcBorders>
            <w:shd w:val="clear" w:color="auto" w:fill="FFFFFF"/>
            <w:vAlign w:val="center"/>
          </w:tcPr>
          <w:p w14:paraId="0C74C953"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Đ</w:t>
            </w:r>
            <w:r w:rsidRPr="00646E6B">
              <w:rPr>
                <w:rFonts w:ascii="Times New Roman" w:hAnsi="Times New Roman" w:cs="Times New Roman"/>
                <w:b/>
                <w:lang w:val="en-US"/>
              </w:rPr>
              <w:t>ơn</w:t>
            </w:r>
            <w:r w:rsidRPr="00646E6B">
              <w:rPr>
                <w:rFonts w:ascii="Times New Roman" w:hAnsi="Times New Roman" w:cs="Times New Roman"/>
                <w:b/>
              </w:rPr>
              <w:t xml:space="preserve"> vị tính</w:t>
            </w:r>
          </w:p>
        </w:tc>
        <w:tc>
          <w:tcPr>
            <w:tcW w:w="559" w:type="pct"/>
            <w:tcBorders>
              <w:top w:val="single" w:sz="4" w:space="0" w:color="auto"/>
              <w:left w:val="single" w:sz="4" w:space="0" w:color="auto"/>
              <w:bottom w:val="nil"/>
              <w:right w:val="nil"/>
            </w:tcBorders>
            <w:shd w:val="clear" w:color="auto" w:fill="FFFFFF"/>
            <w:vAlign w:val="center"/>
          </w:tcPr>
          <w:p w14:paraId="775C2ACC"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lang w:val="en-US"/>
              </w:rPr>
              <w:t>Số</w:t>
            </w:r>
            <w:r w:rsidRPr="00646E6B">
              <w:rPr>
                <w:rFonts w:ascii="Times New Roman" w:hAnsi="Times New Roman" w:cs="Times New Roman"/>
                <w:b/>
              </w:rPr>
              <w:t xml:space="preserve"> lượng</w:t>
            </w:r>
          </w:p>
        </w:tc>
        <w:tc>
          <w:tcPr>
            <w:tcW w:w="476" w:type="pct"/>
            <w:tcBorders>
              <w:top w:val="single" w:sz="4" w:space="0" w:color="auto"/>
              <w:left w:val="single" w:sz="4" w:space="0" w:color="auto"/>
              <w:bottom w:val="nil"/>
              <w:right w:val="nil"/>
            </w:tcBorders>
            <w:shd w:val="clear" w:color="auto" w:fill="FFFFFF"/>
            <w:vAlign w:val="center"/>
          </w:tcPr>
          <w:p w14:paraId="25E2D669"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Đ</w:t>
            </w:r>
            <w:r w:rsidRPr="00646E6B">
              <w:rPr>
                <w:rFonts w:ascii="Times New Roman" w:hAnsi="Times New Roman" w:cs="Times New Roman"/>
                <w:b/>
                <w:lang w:val="en-US"/>
              </w:rPr>
              <w:t>ơn</w:t>
            </w:r>
            <w:r w:rsidRPr="00646E6B">
              <w:rPr>
                <w:rFonts w:ascii="Times New Roman" w:hAnsi="Times New Roman" w:cs="Times New Roman"/>
                <w:b/>
              </w:rPr>
              <w:t xml:space="preserve"> giá</w:t>
            </w:r>
          </w:p>
        </w:tc>
        <w:tc>
          <w:tcPr>
            <w:tcW w:w="611" w:type="pct"/>
            <w:tcBorders>
              <w:top w:val="single" w:sz="4" w:space="0" w:color="auto"/>
              <w:left w:val="single" w:sz="4" w:space="0" w:color="auto"/>
              <w:bottom w:val="nil"/>
              <w:right w:val="single" w:sz="4" w:space="0" w:color="auto"/>
            </w:tcBorders>
            <w:shd w:val="clear" w:color="auto" w:fill="FFFFFF"/>
            <w:vAlign w:val="center"/>
          </w:tcPr>
          <w:p w14:paraId="0A484F31"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Thành tiền</w:t>
            </w:r>
          </w:p>
        </w:tc>
      </w:tr>
      <w:tr w:rsidR="007D2702" w:rsidRPr="00646E6B" w14:paraId="51744230" w14:textId="77777777" w:rsidTr="00901B53">
        <w:tc>
          <w:tcPr>
            <w:tcW w:w="501" w:type="pct"/>
            <w:tcBorders>
              <w:top w:val="single" w:sz="4" w:space="0" w:color="auto"/>
              <w:left w:val="single" w:sz="4" w:space="0" w:color="auto"/>
              <w:bottom w:val="nil"/>
              <w:right w:val="nil"/>
            </w:tcBorders>
            <w:shd w:val="clear" w:color="auto" w:fill="FFFFFF"/>
            <w:vAlign w:val="center"/>
          </w:tcPr>
          <w:p w14:paraId="520910BB" w14:textId="77777777" w:rsidR="007D2702" w:rsidRPr="00646E6B" w:rsidRDefault="007D2702" w:rsidP="00901B53">
            <w:pPr>
              <w:spacing w:before="120"/>
              <w:jc w:val="center"/>
              <w:rPr>
                <w:rFonts w:ascii="Times New Roman" w:hAnsi="Times New Roman" w:cs="Times New Roman"/>
              </w:rPr>
            </w:pPr>
            <w:r w:rsidRPr="00646E6B">
              <w:rPr>
                <w:rFonts w:ascii="Times New Roman" w:hAnsi="Times New Roman" w:cs="Times New Roman"/>
              </w:rPr>
              <w:t>A</w:t>
            </w:r>
          </w:p>
        </w:tc>
        <w:tc>
          <w:tcPr>
            <w:tcW w:w="1597" w:type="pct"/>
            <w:tcBorders>
              <w:top w:val="single" w:sz="4" w:space="0" w:color="auto"/>
              <w:left w:val="single" w:sz="4" w:space="0" w:color="auto"/>
              <w:bottom w:val="nil"/>
              <w:right w:val="nil"/>
            </w:tcBorders>
            <w:shd w:val="clear" w:color="auto" w:fill="FFFFFF"/>
            <w:vAlign w:val="center"/>
          </w:tcPr>
          <w:p w14:paraId="40D3B28C" w14:textId="77777777" w:rsidR="007D2702" w:rsidRPr="00646E6B" w:rsidRDefault="007D2702" w:rsidP="00901B53">
            <w:pPr>
              <w:spacing w:before="120"/>
              <w:jc w:val="center"/>
              <w:rPr>
                <w:rFonts w:ascii="Times New Roman" w:hAnsi="Times New Roman" w:cs="Times New Roman"/>
              </w:rPr>
            </w:pPr>
            <w:r w:rsidRPr="00646E6B">
              <w:rPr>
                <w:rFonts w:ascii="Times New Roman" w:hAnsi="Times New Roman" w:cs="Times New Roman"/>
              </w:rPr>
              <w:t>B</w:t>
            </w:r>
          </w:p>
        </w:tc>
        <w:tc>
          <w:tcPr>
            <w:tcW w:w="735" w:type="pct"/>
            <w:tcBorders>
              <w:top w:val="single" w:sz="4" w:space="0" w:color="auto"/>
              <w:left w:val="single" w:sz="4" w:space="0" w:color="auto"/>
              <w:bottom w:val="nil"/>
              <w:right w:val="nil"/>
            </w:tcBorders>
            <w:shd w:val="clear" w:color="auto" w:fill="FFFFFF"/>
            <w:vAlign w:val="center"/>
          </w:tcPr>
          <w:p w14:paraId="14756BD2" w14:textId="77777777" w:rsidR="007D2702" w:rsidRPr="00646E6B" w:rsidRDefault="007D2702" w:rsidP="00901B53">
            <w:pPr>
              <w:spacing w:before="120"/>
              <w:jc w:val="center"/>
              <w:rPr>
                <w:rFonts w:ascii="Times New Roman" w:hAnsi="Times New Roman" w:cs="Times New Roman"/>
                <w:lang w:val="en-US"/>
              </w:rPr>
            </w:pPr>
            <w:r w:rsidRPr="00646E6B">
              <w:rPr>
                <w:rFonts w:ascii="Times New Roman" w:hAnsi="Times New Roman" w:cs="Times New Roman"/>
                <w:lang w:val="en-US"/>
              </w:rPr>
              <w:t>C</w:t>
            </w:r>
          </w:p>
        </w:tc>
        <w:tc>
          <w:tcPr>
            <w:tcW w:w="521" w:type="pct"/>
            <w:tcBorders>
              <w:top w:val="single" w:sz="4" w:space="0" w:color="auto"/>
              <w:left w:val="single" w:sz="4" w:space="0" w:color="auto"/>
              <w:bottom w:val="nil"/>
              <w:right w:val="nil"/>
            </w:tcBorders>
            <w:shd w:val="clear" w:color="auto" w:fill="FFFFFF"/>
            <w:vAlign w:val="center"/>
          </w:tcPr>
          <w:p w14:paraId="77B60B49" w14:textId="77777777" w:rsidR="007D2702" w:rsidRPr="00646E6B" w:rsidRDefault="007D2702" w:rsidP="00901B53">
            <w:pPr>
              <w:spacing w:before="120"/>
              <w:jc w:val="center"/>
              <w:rPr>
                <w:rFonts w:ascii="Times New Roman" w:hAnsi="Times New Roman" w:cs="Times New Roman"/>
              </w:rPr>
            </w:pPr>
            <w:r w:rsidRPr="00646E6B">
              <w:rPr>
                <w:rFonts w:ascii="Times New Roman" w:hAnsi="Times New Roman" w:cs="Times New Roman"/>
              </w:rPr>
              <w:t>D</w:t>
            </w:r>
          </w:p>
        </w:tc>
        <w:tc>
          <w:tcPr>
            <w:tcW w:w="559" w:type="pct"/>
            <w:tcBorders>
              <w:top w:val="single" w:sz="4" w:space="0" w:color="auto"/>
              <w:left w:val="single" w:sz="4" w:space="0" w:color="auto"/>
              <w:bottom w:val="nil"/>
              <w:right w:val="nil"/>
            </w:tcBorders>
            <w:shd w:val="clear" w:color="auto" w:fill="FFFFFF"/>
            <w:vAlign w:val="center"/>
          </w:tcPr>
          <w:p w14:paraId="1DDBF1F9" w14:textId="77777777" w:rsidR="007D2702" w:rsidRPr="00646E6B" w:rsidRDefault="007D2702" w:rsidP="00901B53">
            <w:pPr>
              <w:spacing w:before="120"/>
              <w:jc w:val="center"/>
              <w:rPr>
                <w:rFonts w:ascii="Times New Roman" w:hAnsi="Times New Roman" w:cs="Times New Roman"/>
              </w:rPr>
            </w:pPr>
            <w:r w:rsidRPr="00646E6B">
              <w:rPr>
                <w:rFonts w:ascii="Times New Roman" w:hAnsi="Times New Roman" w:cs="Times New Roman"/>
              </w:rPr>
              <w:t>1</w:t>
            </w:r>
          </w:p>
        </w:tc>
        <w:tc>
          <w:tcPr>
            <w:tcW w:w="476" w:type="pct"/>
            <w:tcBorders>
              <w:top w:val="single" w:sz="4" w:space="0" w:color="auto"/>
              <w:left w:val="single" w:sz="4" w:space="0" w:color="auto"/>
              <w:bottom w:val="nil"/>
              <w:right w:val="nil"/>
            </w:tcBorders>
            <w:shd w:val="clear" w:color="auto" w:fill="FFFFFF"/>
            <w:vAlign w:val="center"/>
          </w:tcPr>
          <w:p w14:paraId="19DE9A14" w14:textId="77777777" w:rsidR="007D2702" w:rsidRPr="00646E6B" w:rsidRDefault="007D2702" w:rsidP="00901B53">
            <w:pPr>
              <w:spacing w:before="120"/>
              <w:jc w:val="center"/>
              <w:rPr>
                <w:rFonts w:ascii="Times New Roman" w:hAnsi="Times New Roman" w:cs="Times New Roman"/>
              </w:rPr>
            </w:pPr>
            <w:r w:rsidRPr="00646E6B">
              <w:rPr>
                <w:rFonts w:ascii="Times New Roman" w:hAnsi="Times New Roman" w:cs="Times New Roman"/>
              </w:rPr>
              <w:t>2</w:t>
            </w:r>
          </w:p>
        </w:tc>
        <w:tc>
          <w:tcPr>
            <w:tcW w:w="611" w:type="pct"/>
            <w:tcBorders>
              <w:top w:val="single" w:sz="4" w:space="0" w:color="auto"/>
              <w:left w:val="single" w:sz="4" w:space="0" w:color="auto"/>
              <w:bottom w:val="nil"/>
              <w:right w:val="single" w:sz="4" w:space="0" w:color="auto"/>
            </w:tcBorders>
            <w:shd w:val="clear" w:color="auto" w:fill="FFFFFF"/>
            <w:vAlign w:val="center"/>
          </w:tcPr>
          <w:p w14:paraId="0BC9A2B9" w14:textId="77777777" w:rsidR="007D2702" w:rsidRPr="00646E6B" w:rsidRDefault="007D2702" w:rsidP="00901B53">
            <w:pPr>
              <w:spacing w:before="120"/>
              <w:jc w:val="center"/>
              <w:rPr>
                <w:rFonts w:ascii="Times New Roman" w:hAnsi="Times New Roman" w:cs="Times New Roman"/>
              </w:rPr>
            </w:pPr>
            <w:r w:rsidRPr="00646E6B">
              <w:rPr>
                <w:rFonts w:ascii="Times New Roman" w:hAnsi="Times New Roman" w:cs="Times New Roman"/>
              </w:rPr>
              <w:t>3</w:t>
            </w:r>
          </w:p>
        </w:tc>
      </w:tr>
      <w:tr w:rsidR="007D2702" w:rsidRPr="00646E6B" w14:paraId="1A77109A" w14:textId="77777777" w:rsidTr="00901B53">
        <w:tc>
          <w:tcPr>
            <w:tcW w:w="501" w:type="pct"/>
            <w:vMerge w:val="restart"/>
            <w:tcBorders>
              <w:top w:val="single" w:sz="4" w:space="0" w:color="auto"/>
              <w:left w:val="single" w:sz="4" w:space="0" w:color="auto"/>
              <w:bottom w:val="nil"/>
              <w:right w:val="nil"/>
            </w:tcBorders>
            <w:shd w:val="clear" w:color="auto" w:fill="FFFFFF"/>
            <w:vAlign w:val="center"/>
          </w:tcPr>
          <w:p w14:paraId="741C0101" w14:textId="77777777" w:rsidR="007D2702" w:rsidRPr="00646E6B" w:rsidRDefault="007D2702" w:rsidP="00901B53">
            <w:pPr>
              <w:spacing w:before="120"/>
              <w:jc w:val="center"/>
              <w:rPr>
                <w:rFonts w:ascii="Times New Roman" w:hAnsi="Times New Roman" w:cs="Times New Roman"/>
              </w:rPr>
            </w:pPr>
          </w:p>
        </w:tc>
        <w:tc>
          <w:tcPr>
            <w:tcW w:w="1597" w:type="pct"/>
            <w:tcBorders>
              <w:top w:val="single" w:sz="4" w:space="0" w:color="auto"/>
              <w:left w:val="single" w:sz="4" w:space="0" w:color="auto"/>
              <w:bottom w:val="nil"/>
              <w:right w:val="nil"/>
            </w:tcBorders>
            <w:shd w:val="clear" w:color="auto" w:fill="FFFFFF"/>
            <w:vAlign w:val="center"/>
          </w:tcPr>
          <w:p w14:paraId="715F6DD5" w14:textId="77777777" w:rsidR="007D2702" w:rsidRPr="00646E6B" w:rsidRDefault="007D2702" w:rsidP="00901B53">
            <w:pPr>
              <w:spacing w:before="120"/>
              <w:jc w:val="center"/>
              <w:rPr>
                <w:rFonts w:ascii="Times New Roman" w:hAnsi="Times New Roman" w:cs="Times New Roman"/>
                <w:lang w:val="en-US"/>
              </w:rPr>
            </w:pPr>
          </w:p>
          <w:p w14:paraId="750588ED" w14:textId="77777777" w:rsidR="007D2702" w:rsidRPr="00646E6B" w:rsidRDefault="007D2702" w:rsidP="00901B53">
            <w:pPr>
              <w:spacing w:before="120"/>
              <w:jc w:val="center"/>
              <w:rPr>
                <w:rFonts w:ascii="Times New Roman" w:hAnsi="Times New Roman" w:cs="Times New Roman"/>
                <w:lang w:val="en-US"/>
              </w:rPr>
            </w:pPr>
          </w:p>
          <w:p w14:paraId="7062D25F" w14:textId="77777777" w:rsidR="007D2702" w:rsidRPr="00646E6B" w:rsidRDefault="007D2702" w:rsidP="00901B53">
            <w:pPr>
              <w:spacing w:before="120"/>
              <w:jc w:val="center"/>
              <w:rPr>
                <w:rFonts w:ascii="Times New Roman" w:hAnsi="Times New Roman" w:cs="Times New Roman"/>
                <w:lang w:val="en-US"/>
              </w:rPr>
            </w:pPr>
          </w:p>
        </w:tc>
        <w:tc>
          <w:tcPr>
            <w:tcW w:w="735" w:type="pct"/>
            <w:tcBorders>
              <w:top w:val="single" w:sz="4" w:space="0" w:color="auto"/>
              <w:left w:val="single" w:sz="4" w:space="0" w:color="auto"/>
              <w:bottom w:val="nil"/>
              <w:right w:val="nil"/>
            </w:tcBorders>
            <w:shd w:val="clear" w:color="auto" w:fill="FFFFFF"/>
            <w:vAlign w:val="center"/>
          </w:tcPr>
          <w:p w14:paraId="1A2D8478" w14:textId="77777777" w:rsidR="007D2702" w:rsidRPr="00646E6B" w:rsidRDefault="007D2702" w:rsidP="00901B53">
            <w:pPr>
              <w:spacing w:before="120"/>
              <w:jc w:val="center"/>
              <w:rPr>
                <w:rFonts w:ascii="Times New Roman" w:hAnsi="Times New Roman" w:cs="Times New Roman"/>
              </w:rPr>
            </w:pPr>
          </w:p>
        </w:tc>
        <w:tc>
          <w:tcPr>
            <w:tcW w:w="521" w:type="pct"/>
            <w:tcBorders>
              <w:top w:val="single" w:sz="4" w:space="0" w:color="auto"/>
              <w:left w:val="single" w:sz="4" w:space="0" w:color="auto"/>
              <w:bottom w:val="nil"/>
              <w:right w:val="nil"/>
            </w:tcBorders>
            <w:shd w:val="clear" w:color="auto" w:fill="FFFFFF"/>
            <w:vAlign w:val="center"/>
          </w:tcPr>
          <w:p w14:paraId="5F3FB01B" w14:textId="77777777" w:rsidR="007D2702" w:rsidRPr="00646E6B" w:rsidRDefault="007D2702" w:rsidP="00901B53">
            <w:pPr>
              <w:spacing w:before="120"/>
              <w:jc w:val="center"/>
              <w:rPr>
                <w:rFonts w:ascii="Times New Roman" w:hAnsi="Times New Roman" w:cs="Times New Roman"/>
              </w:rPr>
            </w:pPr>
          </w:p>
        </w:tc>
        <w:tc>
          <w:tcPr>
            <w:tcW w:w="559" w:type="pct"/>
            <w:tcBorders>
              <w:top w:val="single" w:sz="4" w:space="0" w:color="auto"/>
              <w:left w:val="single" w:sz="4" w:space="0" w:color="auto"/>
              <w:bottom w:val="nil"/>
              <w:right w:val="nil"/>
            </w:tcBorders>
            <w:shd w:val="clear" w:color="auto" w:fill="FFFFFF"/>
            <w:vAlign w:val="center"/>
          </w:tcPr>
          <w:p w14:paraId="2953E4B6" w14:textId="77777777" w:rsidR="007D2702" w:rsidRPr="00646E6B" w:rsidRDefault="007D2702" w:rsidP="00901B53">
            <w:pPr>
              <w:spacing w:before="120"/>
              <w:jc w:val="center"/>
              <w:rPr>
                <w:rFonts w:ascii="Times New Roman" w:hAnsi="Times New Roman" w:cs="Times New Roman"/>
              </w:rPr>
            </w:pPr>
          </w:p>
        </w:tc>
        <w:tc>
          <w:tcPr>
            <w:tcW w:w="476" w:type="pct"/>
            <w:tcBorders>
              <w:top w:val="single" w:sz="4" w:space="0" w:color="auto"/>
              <w:left w:val="single" w:sz="4" w:space="0" w:color="auto"/>
              <w:bottom w:val="nil"/>
              <w:right w:val="nil"/>
            </w:tcBorders>
            <w:shd w:val="clear" w:color="auto" w:fill="FFFFFF"/>
            <w:vAlign w:val="center"/>
          </w:tcPr>
          <w:p w14:paraId="1279D8FC" w14:textId="77777777" w:rsidR="007D2702" w:rsidRPr="00646E6B" w:rsidRDefault="007D2702" w:rsidP="00901B53">
            <w:pPr>
              <w:spacing w:before="120"/>
              <w:jc w:val="center"/>
              <w:rPr>
                <w:rFonts w:ascii="Times New Roman" w:hAnsi="Times New Roman" w:cs="Times New Roman"/>
              </w:rPr>
            </w:pPr>
          </w:p>
        </w:tc>
        <w:tc>
          <w:tcPr>
            <w:tcW w:w="611" w:type="pct"/>
            <w:tcBorders>
              <w:top w:val="single" w:sz="4" w:space="0" w:color="auto"/>
              <w:left w:val="single" w:sz="4" w:space="0" w:color="auto"/>
              <w:bottom w:val="nil"/>
              <w:right w:val="single" w:sz="4" w:space="0" w:color="auto"/>
            </w:tcBorders>
            <w:shd w:val="clear" w:color="auto" w:fill="FFFFFF"/>
            <w:vAlign w:val="center"/>
          </w:tcPr>
          <w:p w14:paraId="6785FE3B" w14:textId="77777777" w:rsidR="007D2702" w:rsidRPr="00646E6B" w:rsidRDefault="007D2702" w:rsidP="00901B53">
            <w:pPr>
              <w:spacing w:before="120"/>
              <w:jc w:val="center"/>
              <w:rPr>
                <w:rFonts w:ascii="Times New Roman" w:hAnsi="Times New Roman" w:cs="Times New Roman"/>
              </w:rPr>
            </w:pPr>
          </w:p>
        </w:tc>
      </w:tr>
      <w:tr w:rsidR="007D2702" w:rsidRPr="00646E6B" w14:paraId="0F7CBF1E" w14:textId="77777777" w:rsidTr="00901B53">
        <w:tc>
          <w:tcPr>
            <w:tcW w:w="501" w:type="pct"/>
            <w:vMerge/>
            <w:tcBorders>
              <w:top w:val="nil"/>
              <w:left w:val="single" w:sz="4" w:space="0" w:color="auto"/>
              <w:bottom w:val="single" w:sz="4" w:space="0" w:color="auto"/>
              <w:right w:val="nil"/>
            </w:tcBorders>
            <w:shd w:val="clear" w:color="auto" w:fill="FFFFFF"/>
            <w:vAlign w:val="center"/>
          </w:tcPr>
          <w:p w14:paraId="64C49E63" w14:textId="77777777" w:rsidR="007D2702" w:rsidRPr="00646E6B" w:rsidRDefault="007D2702" w:rsidP="00901B53">
            <w:pPr>
              <w:spacing w:before="120"/>
              <w:jc w:val="center"/>
              <w:rPr>
                <w:rFonts w:ascii="Times New Roman" w:hAnsi="Times New Roman" w:cs="Times New Roman"/>
              </w:rPr>
            </w:pPr>
          </w:p>
        </w:tc>
        <w:tc>
          <w:tcPr>
            <w:tcW w:w="1597" w:type="pct"/>
            <w:tcBorders>
              <w:top w:val="single" w:sz="4" w:space="0" w:color="auto"/>
              <w:left w:val="single" w:sz="4" w:space="0" w:color="auto"/>
              <w:bottom w:val="single" w:sz="4" w:space="0" w:color="auto"/>
              <w:right w:val="nil"/>
            </w:tcBorders>
            <w:shd w:val="clear" w:color="auto" w:fill="FFFFFF"/>
            <w:vAlign w:val="center"/>
          </w:tcPr>
          <w:p w14:paraId="65FD2FE0"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Cộng</w:t>
            </w:r>
          </w:p>
        </w:tc>
        <w:tc>
          <w:tcPr>
            <w:tcW w:w="735" w:type="pct"/>
            <w:tcBorders>
              <w:top w:val="single" w:sz="4" w:space="0" w:color="auto"/>
              <w:left w:val="single" w:sz="4" w:space="0" w:color="auto"/>
              <w:bottom w:val="single" w:sz="4" w:space="0" w:color="auto"/>
              <w:right w:val="nil"/>
            </w:tcBorders>
            <w:shd w:val="clear" w:color="auto" w:fill="FFFFFF"/>
            <w:vAlign w:val="center"/>
          </w:tcPr>
          <w:p w14:paraId="3D22A481"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21" w:type="pct"/>
            <w:tcBorders>
              <w:top w:val="single" w:sz="4" w:space="0" w:color="auto"/>
              <w:left w:val="single" w:sz="4" w:space="0" w:color="auto"/>
              <w:bottom w:val="single" w:sz="4" w:space="0" w:color="auto"/>
              <w:right w:val="nil"/>
            </w:tcBorders>
            <w:shd w:val="clear" w:color="auto" w:fill="FFFFFF"/>
            <w:vAlign w:val="center"/>
          </w:tcPr>
          <w:p w14:paraId="750DB390"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559" w:type="pct"/>
            <w:tcBorders>
              <w:top w:val="single" w:sz="4" w:space="0" w:color="auto"/>
              <w:left w:val="single" w:sz="4" w:space="0" w:color="auto"/>
              <w:bottom w:val="single" w:sz="4" w:space="0" w:color="auto"/>
              <w:right w:val="nil"/>
            </w:tcBorders>
            <w:shd w:val="clear" w:color="auto" w:fill="FFFFFF"/>
            <w:vAlign w:val="center"/>
          </w:tcPr>
          <w:p w14:paraId="29AE9F30"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476" w:type="pct"/>
            <w:tcBorders>
              <w:top w:val="single" w:sz="4" w:space="0" w:color="auto"/>
              <w:left w:val="single" w:sz="4" w:space="0" w:color="auto"/>
              <w:bottom w:val="single" w:sz="4" w:space="0" w:color="auto"/>
              <w:right w:val="nil"/>
            </w:tcBorders>
            <w:shd w:val="clear" w:color="auto" w:fill="FFFFFF"/>
            <w:vAlign w:val="center"/>
          </w:tcPr>
          <w:p w14:paraId="2B1DC24A" w14:textId="77777777" w:rsidR="007D2702" w:rsidRPr="00646E6B" w:rsidRDefault="007D2702" w:rsidP="00901B53">
            <w:pPr>
              <w:spacing w:before="120"/>
              <w:jc w:val="center"/>
              <w:rPr>
                <w:rFonts w:ascii="Times New Roman" w:hAnsi="Times New Roman" w:cs="Times New Roman"/>
                <w:b/>
              </w:rPr>
            </w:pPr>
            <w:r w:rsidRPr="00646E6B">
              <w:rPr>
                <w:rFonts w:ascii="Times New Roman" w:hAnsi="Times New Roman" w:cs="Times New Roman"/>
                <w:b/>
              </w:rPr>
              <w:t>x</w:t>
            </w:r>
          </w:p>
        </w:tc>
        <w:tc>
          <w:tcPr>
            <w:tcW w:w="611" w:type="pct"/>
            <w:tcBorders>
              <w:top w:val="single" w:sz="4" w:space="0" w:color="auto"/>
              <w:left w:val="single" w:sz="4" w:space="0" w:color="auto"/>
              <w:bottom w:val="single" w:sz="4" w:space="0" w:color="auto"/>
              <w:right w:val="single" w:sz="4" w:space="0" w:color="auto"/>
            </w:tcBorders>
            <w:shd w:val="clear" w:color="auto" w:fill="FFFFFF"/>
            <w:vAlign w:val="center"/>
          </w:tcPr>
          <w:p w14:paraId="2FB36029" w14:textId="77777777" w:rsidR="007D2702" w:rsidRPr="00646E6B" w:rsidRDefault="007D2702" w:rsidP="00901B53">
            <w:pPr>
              <w:spacing w:before="120"/>
              <w:jc w:val="center"/>
              <w:rPr>
                <w:rFonts w:ascii="Times New Roman" w:hAnsi="Times New Roman" w:cs="Times New Roman"/>
              </w:rPr>
            </w:pPr>
          </w:p>
        </w:tc>
      </w:tr>
    </w:tbl>
    <w:p w14:paraId="3FBC9A8B" w14:textId="77777777" w:rsidR="007D2702" w:rsidRPr="00646E6B" w:rsidRDefault="007D2702" w:rsidP="007D2702">
      <w:pPr>
        <w:tabs>
          <w:tab w:val="left" w:leader="dot" w:pos="7920"/>
        </w:tabs>
        <w:spacing w:before="120"/>
        <w:rPr>
          <w:rFonts w:ascii="Times New Roman" w:hAnsi="Times New Roman" w:cs="Times New Roman"/>
        </w:rPr>
      </w:pPr>
      <w:r w:rsidRPr="00646E6B">
        <w:rPr>
          <w:rFonts w:ascii="Times New Roman" w:hAnsi="Times New Roman" w:cs="Times New Roman"/>
        </w:rPr>
        <w:t>Tổng số tiền (Viết bằng chữ):</w:t>
      </w:r>
      <w:r w:rsidRPr="00646E6B">
        <w:rPr>
          <w:rFonts w:ascii="Times New Roman" w:hAnsi="Times New Roman" w:cs="Times New Roman"/>
        </w:rPr>
        <w:tab/>
      </w:r>
    </w:p>
    <w:p w14:paraId="4181ACA0" w14:textId="77777777" w:rsidR="007D2702" w:rsidRPr="00646E6B" w:rsidRDefault="007D2702" w:rsidP="007D2702">
      <w:pPr>
        <w:tabs>
          <w:tab w:val="left" w:leader="dot" w:pos="7920"/>
        </w:tabs>
        <w:spacing w:before="120"/>
        <w:rPr>
          <w:rFonts w:ascii="Times New Roman" w:hAnsi="Times New Roman" w:cs="Times New Roman"/>
          <w:lang w:val="en-US"/>
        </w:rPr>
      </w:pPr>
      <w:r w:rsidRPr="00646E6B">
        <w:rPr>
          <w:rFonts w:ascii="Times New Roman" w:hAnsi="Times New Roman" w:cs="Times New Roman"/>
        </w:rPr>
        <w:t xml:space="preserve">* Ghi chú: </w:t>
      </w:r>
      <w:r w:rsidRPr="00646E6B">
        <w:rPr>
          <w:rFonts w:ascii="Times New Roman" w:hAnsi="Times New Roman" w:cs="Times New Roman"/>
          <w:lang w:val="en-US"/>
        </w:rPr>
        <w:tab/>
      </w:r>
    </w:p>
    <w:p w14:paraId="26C83FB5" w14:textId="77777777" w:rsidR="007D2702" w:rsidRPr="00646E6B" w:rsidRDefault="007D2702" w:rsidP="007D2702">
      <w:pPr>
        <w:tabs>
          <w:tab w:val="left" w:leader="dot" w:pos="7920"/>
        </w:tabs>
        <w:spacing w:before="120"/>
        <w:rPr>
          <w:rFonts w:ascii="Times New Roman" w:hAnsi="Times New Roman" w:cs="Times New Roman"/>
          <w:lang w:val="en-US"/>
        </w:rPr>
      </w:pPr>
    </w:p>
    <w:tbl>
      <w:tblPr>
        <w:tblW w:w="0" w:type="auto"/>
        <w:tblLook w:val="01E0" w:firstRow="1" w:lastRow="1" w:firstColumn="1" w:lastColumn="1" w:noHBand="0" w:noVBand="0"/>
      </w:tblPr>
      <w:tblGrid>
        <w:gridCol w:w="2952"/>
        <w:gridCol w:w="2952"/>
        <w:gridCol w:w="2952"/>
      </w:tblGrid>
      <w:tr w:rsidR="007D2702" w:rsidRPr="00646E6B" w14:paraId="66136947" w14:textId="77777777" w:rsidTr="00901B53">
        <w:tc>
          <w:tcPr>
            <w:tcW w:w="2952" w:type="dxa"/>
          </w:tcPr>
          <w:p w14:paraId="6B40C477" w14:textId="77777777" w:rsidR="007D2702" w:rsidRPr="00646E6B" w:rsidRDefault="007D2702"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Người mua</w:t>
            </w:r>
            <w:r w:rsidRPr="00646E6B">
              <w:rPr>
                <w:rFonts w:ascii="Times New Roman" w:hAnsi="Times New Roman" w:cs="Times New Roman"/>
                <w:b/>
                <w:lang w:val="en-US"/>
              </w:rPr>
              <w:br/>
            </w:r>
            <w:r w:rsidRPr="00646E6B">
              <w:rPr>
                <w:rFonts w:ascii="Times New Roman" w:hAnsi="Times New Roman" w:cs="Times New Roman"/>
                <w:i/>
              </w:rPr>
              <w:t>(Ký, họ tên)</w:t>
            </w:r>
          </w:p>
        </w:tc>
        <w:tc>
          <w:tcPr>
            <w:tcW w:w="2952" w:type="dxa"/>
          </w:tcPr>
          <w:p w14:paraId="2EBDEE89" w14:textId="77777777" w:rsidR="007D2702" w:rsidRPr="00646E6B" w:rsidRDefault="007D2702" w:rsidP="00901B53">
            <w:pPr>
              <w:tabs>
                <w:tab w:val="center" w:pos="4153"/>
                <w:tab w:val="right" w:pos="8306"/>
              </w:tabs>
              <w:spacing w:before="120"/>
              <w:jc w:val="center"/>
              <w:rPr>
                <w:rFonts w:ascii="Times New Roman" w:hAnsi="Times New Roman" w:cs="Times New Roman"/>
                <w:b/>
                <w:lang w:val="en-US"/>
              </w:rPr>
            </w:pPr>
            <w:r w:rsidRPr="00646E6B">
              <w:rPr>
                <w:rFonts w:ascii="Times New Roman" w:hAnsi="Times New Roman" w:cs="Times New Roman"/>
                <w:b/>
              </w:rPr>
              <w:t>Kế toán trưởng</w:t>
            </w:r>
            <w:r w:rsidRPr="00646E6B">
              <w:rPr>
                <w:rFonts w:ascii="Times New Roman" w:hAnsi="Times New Roman" w:cs="Times New Roman"/>
                <w:b/>
                <w:lang w:val="en-US"/>
              </w:rPr>
              <w:br/>
            </w:r>
            <w:r w:rsidRPr="00646E6B">
              <w:rPr>
                <w:rFonts w:ascii="Times New Roman" w:hAnsi="Times New Roman" w:cs="Times New Roman"/>
                <w:i/>
              </w:rPr>
              <w:t>(Ký, họ tên)</w:t>
            </w:r>
          </w:p>
        </w:tc>
        <w:tc>
          <w:tcPr>
            <w:tcW w:w="2952" w:type="dxa"/>
          </w:tcPr>
          <w:p w14:paraId="4774C76D" w14:textId="77777777" w:rsidR="007D2702" w:rsidRPr="00646E6B" w:rsidRDefault="007D2702" w:rsidP="00901B53">
            <w:pPr>
              <w:tabs>
                <w:tab w:val="center" w:pos="4153"/>
                <w:tab w:val="right" w:pos="8306"/>
              </w:tabs>
              <w:spacing w:before="120"/>
              <w:jc w:val="center"/>
              <w:rPr>
                <w:rFonts w:ascii="Times New Roman" w:hAnsi="Times New Roman" w:cs="Times New Roman"/>
                <w:lang w:val="en-US"/>
              </w:rPr>
            </w:pPr>
            <w:r w:rsidRPr="00646E6B">
              <w:rPr>
                <w:rFonts w:ascii="Times New Roman" w:hAnsi="Times New Roman" w:cs="Times New Roman"/>
                <w:b/>
              </w:rPr>
              <w:t>Người duyệt mua</w:t>
            </w:r>
            <w:r w:rsidRPr="00646E6B">
              <w:rPr>
                <w:rFonts w:ascii="Times New Roman" w:hAnsi="Times New Roman" w:cs="Times New Roman"/>
                <w:b/>
                <w:lang w:val="en-US"/>
              </w:rPr>
              <w:br/>
            </w:r>
            <w:r w:rsidRPr="00646E6B">
              <w:rPr>
                <w:rFonts w:ascii="Times New Roman" w:hAnsi="Times New Roman" w:cs="Times New Roman"/>
                <w:i/>
              </w:rPr>
              <w:t>(Ký, họ tên)</w:t>
            </w:r>
          </w:p>
        </w:tc>
      </w:tr>
    </w:tbl>
    <w:p w14:paraId="11BAA9FA" w14:textId="77777777" w:rsidR="007D2702" w:rsidRPr="00646E6B" w:rsidRDefault="007D2702" w:rsidP="007D2702">
      <w:pPr>
        <w:spacing w:before="120"/>
        <w:rPr>
          <w:rFonts w:ascii="Times New Roman" w:hAnsi="Times New Roman" w:cs="Times New Roman"/>
        </w:rPr>
      </w:pPr>
      <w:r w:rsidRPr="00646E6B">
        <w:rPr>
          <w:rFonts w:ascii="Times New Roman" w:hAnsi="Times New Roman" w:cs="Times New Roman"/>
          <w:b/>
        </w:rPr>
        <w:t>Ghi chú:</w:t>
      </w:r>
      <w:r w:rsidRPr="00646E6B">
        <w:rPr>
          <w:rFonts w:ascii="Times New Roman" w:hAnsi="Times New Roman" w:cs="Times New Roman"/>
        </w:rPr>
        <w:t xml:space="preserve"> </w:t>
      </w:r>
      <w:r w:rsidRPr="00646E6B">
        <w:rPr>
          <w:rFonts w:ascii="Times New Roman" w:hAnsi="Times New Roman" w:cs="Times New Roman"/>
          <w:i/>
        </w:rPr>
        <w:t>Tùy theo đặc điểm hoạt động sản xuất kinh doanh và yêu cầu quản lý của đơn vị mình, doanh nghiệp được xây dựng, thiết kế biểu mẫu chứng từ kế toán.</w:t>
      </w:r>
    </w:p>
    <w:p w14:paraId="312B556C" w14:textId="33C076CC" w:rsidR="00CD792B" w:rsidRDefault="00CD792B"/>
    <w:p w14:paraId="7358BCD2" w14:textId="77777777" w:rsidR="00446A4F" w:rsidRDefault="00446A4F" w:rsidP="00446A4F">
      <w:pPr>
        <w:spacing w:before="120"/>
        <w:jc w:val="center"/>
        <w:rPr>
          <w:rFonts w:ascii="Times New Roman" w:hAnsi="Times New Roman" w:cs="Times New Roman"/>
          <w:b/>
        </w:rPr>
      </w:pPr>
    </w:p>
    <w:p w14:paraId="6B04EDBA" w14:textId="77777777" w:rsidR="00446A4F" w:rsidRDefault="00446A4F" w:rsidP="00446A4F">
      <w:pPr>
        <w:spacing w:before="120"/>
        <w:jc w:val="center"/>
        <w:rPr>
          <w:rFonts w:ascii="Times New Roman" w:hAnsi="Times New Roman" w:cs="Times New Roman"/>
          <w:b/>
        </w:rPr>
      </w:pPr>
    </w:p>
    <w:p w14:paraId="0314E25F" w14:textId="77777777" w:rsidR="00446A4F" w:rsidRDefault="00446A4F" w:rsidP="00446A4F">
      <w:pPr>
        <w:spacing w:before="120"/>
        <w:jc w:val="center"/>
        <w:rPr>
          <w:rFonts w:ascii="Times New Roman" w:hAnsi="Times New Roman" w:cs="Times New Roman"/>
          <w:b/>
        </w:rPr>
      </w:pPr>
    </w:p>
    <w:p w14:paraId="6A13854B" w14:textId="77777777" w:rsidR="00446A4F" w:rsidRDefault="00446A4F" w:rsidP="00446A4F">
      <w:pPr>
        <w:spacing w:before="120"/>
        <w:jc w:val="center"/>
        <w:rPr>
          <w:rFonts w:ascii="Times New Roman" w:hAnsi="Times New Roman" w:cs="Times New Roman"/>
          <w:b/>
        </w:rPr>
      </w:pPr>
    </w:p>
    <w:p w14:paraId="790BA89E" w14:textId="77777777" w:rsidR="00446A4F" w:rsidRDefault="00446A4F" w:rsidP="00446A4F">
      <w:pPr>
        <w:spacing w:before="120"/>
        <w:jc w:val="center"/>
        <w:rPr>
          <w:rFonts w:ascii="Times New Roman" w:hAnsi="Times New Roman" w:cs="Times New Roman"/>
          <w:b/>
        </w:rPr>
      </w:pPr>
    </w:p>
    <w:p w14:paraId="67F753CF" w14:textId="77777777" w:rsidR="00446A4F" w:rsidRDefault="00446A4F" w:rsidP="00446A4F">
      <w:pPr>
        <w:spacing w:before="120"/>
        <w:jc w:val="center"/>
        <w:rPr>
          <w:rFonts w:ascii="Times New Roman" w:hAnsi="Times New Roman" w:cs="Times New Roman"/>
          <w:b/>
        </w:rPr>
      </w:pPr>
    </w:p>
    <w:p w14:paraId="265B3F1B" w14:textId="77777777" w:rsidR="00446A4F" w:rsidRDefault="00446A4F" w:rsidP="00446A4F">
      <w:pPr>
        <w:spacing w:before="120"/>
        <w:jc w:val="center"/>
        <w:rPr>
          <w:rFonts w:ascii="Times New Roman" w:hAnsi="Times New Roman" w:cs="Times New Roman"/>
          <w:b/>
        </w:rPr>
      </w:pPr>
    </w:p>
    <w:p w14:paraId="589399B0" w14:textId="165718B3" w:rsidR="00446A4F" w:rsidRPr="00646E6B" w:rsidRDefault="00446A4F" w:rsidP="00446A4F">
      <w:pPr>
        <w:spacing w:before="120"/>
        <w:jc w:val="center"/>
        <w:rPr>
          <w:rFonts w:ascii="Times New Roman" w:hAnsi="Times New Roman" w:cs="Times New Roman"/>
          <w:b/>
        </w:rPr>
      </w:pPr>
      <w:r w:rsidRPr="00646E6B">
        <w:rPr>
          <w:rFonts w:ascii="Times New Roman" w:hAnsi="Times New Roman" w:cs="Times New Roman"/>
          <w:b/>
        </w:rPr>
        <w:lastRenderedPageBreak/>
        <w:t>BẢNG KÊ MUA HÀNG</w:t>
      </w:r>
    </w:p>
    <w:p w14:paraId="317BDF43" w14:textId="77777777" w:rsidR="00446A4F" w:rsidRPr="00646E6B" w:rsidRDefault="00446A4F" w:rsidP="00446A4F">
      <w:pPr>
        <w:spacing w:before="120"/>
        <w:jc w:val="center"/>
        <w:rPr>
          <w:rFonts w:ascii="Times New Roman" w:hAnsi="Times New Roman" w:cs="Times New Roman"/>
        </w:rPr>
      </w:pPr>
      <w:r w:rsidRPr="00646E6B">
        <w:rPr>
          <w:rFonts w:ascii="Times New Roman" w:hAnsi="Times New Roman" w:cs="Times New Roman"/>
        </w:rPr>
        <w:t>(Mẫu số 06 -VT)</w:t>
      </w:r>
    </w:p>
    <w:p w14:paraId="7830DD83"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b/>
        </w:rPr>
        <w:t>1. Mục đích:</w:t>
      </w:r>
      <w:r w:rsidRPr="00646E6B">
        <w:rPr>
          <w:rFonts w:ascii="Times New Roman" w:hAnsi="Times New Roman" w:cs="Times New Roman"/>
        </w:rPr>
        <w:t xml:space="preserve"> Là chứng từ kê khai mua vật tư, công cụ, </w:t>
      </w:r>
      <w:r w:rsidRPr="00646E6B">
        <w:rPr>
          <w:rFonts w:ascii="Times New Roman" w:hAnsi="Times New Roman" w:cs="Times New Roman"/>
          <w:lang w:val="en-US"/>
        </w:rPr>
        <w:t>d</w:t>
      </w:r>
      <w:r w:rsidRPr="00646E6B">
        <w:rPr>
          <w:rFonts w:ascii="Times New Roman" w:hAnsi="Times New Roman" w:cs="Times New Roman"/>
        </w:rPr>
        <w:t>ụng cụ, hàng hóa, dịch vụ trong trường hợp người bán thuộc diện không phải lập hóa đơn khi bán hàng hóa, cung cấp dịch vụ theo quy định làm căn cứ lập phiếu nhập kho, thanh toán và hạch toán chi phí vật tư, hàng hóa,... lập trong Bảng kê khai này không được khấu trừ thu</w:t>
      </w:r>
      <w:r w:rsidRPr="00646E6B">
        <w:rPr>
          <w:rFonts w:ascii="Times New Roman" w:hAnsi="Times New Roman" w:cs="Times New Roman"/>
          <w:lang w:val="en-US"/>
        </w:rPr>
        <w:t xml:space="preserve">ế </w:t>
      </w:r>
      <w:r w:rsidRPr="00646E6B">
        <w:rPr>
          <w:rFonts w:ascii="Times New Roman" w:hAnsi="Times New Roman" w:cs="Times New Roman"/>
        </w:rPr>
        <w:t>GTGT</w:t>
      </w:r>
    </w:p>
    <w:p w14:paraId="05AED212" w14:textId="77777777" w:rsidR="00446A4F" w:rsidRPr="00646E6B" w:rsidRDefault="00446A4F" w:rsidP="00446A4F">
      <w:pPr>
        <w:spacing w:before="120"/>
        <w:rPr>
          <w:rFonts w:ascii="Times New Roman" w:hAnsi="Times New Roman" w:cs="Times New Roman"/>
          <w:b/>
        </w:rPr>
      </w:pPr>
      <w:r w:rsidRPr="00646E6B">
        <w:rPr>
          <w:rFonts w:ascii="Times New Roman" w:hAnsi="Times New Roman" w:cs="Times New Roman"/>
          <w:b/>
        </w:rPr>
        <w:t>2. Phương pháp và trách nhiệm ghi</w:t>
      </w:r>
    </w:p>
    <w:p w14:paraId="1EBDAA2C"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Góc bên trái của Bảng kê mua hàng ghi rõ tên đơn vị (hoặc đóng dấu đơn vị), bộ phận sử dụng Bảng kê mua hàng.</w:t>
      </w:r>
    </w:p>
    <w:p w14:paraId="6D362536"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Ghi r</w:t>
      </w:r>
      <w:r w:rsidRPr="00646E6B">
        <w:rPr>
          <w:rFonts w:ascii="Times New Roman" w:hAnsi="Times New Roman" w:cs="Times New Roman"/>
          <w:lang w:val="en-US"/>
        </w:rPr>
        <w:t>õ</w:t>
      </w:r>
      <w:r w:rsidRPr="00646E6B">
        <w:rPr>
          <w:rFonts w:ascii="Times New Roman" w:hAnsi="Times New Roman" w:cs="Times New Roman"/>
        </w:rPr>
        <w:t xml:space="preserve"> họ tên, địa chỉ hoặc nơi làm việc của người trực tiếp mua hàng.</w:t>
      </w:r>
    </w:p>
    <w:p w14:paraId="513E708B"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Cột A, B, C, D: Ghi số thứ tự, tên, quy cách, phẩm chất, địa chỉ mua hàng và đơn vị tính của từng thứ vật tư, công cụ, dụng cụ, hàng hóa.</w:t>
      </w:r>
    </w:p>
    <w:p w14:paraId="63705BF0"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Cột 1: Ghi số lượng của mỗi loại vật tư, công cụ, dụng cụ, hàng hóa đã mua.</w:t>
      </w:r>
    </w:p>
    <w:p w14:paraId="6883DF0D"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Cột 2: Ghi đơn giá mua của từng thứ vật tư, công cụ, dụng cụ, hàng hóa đã mua.</w:t>
      </w:r>
    </w:p>
    <w:p w14:paraId="2610DFE6"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Cột 3: Ghi số tiền của từng thứ vật tư, công cụ, dụng cụ, hàng hóa dã mua (Cột 3 = Cột 1 x Cột 2).</w:t>
      </w:r>
    </w:p>
    <w:p w14:paraId="706A3CCA"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Dòng cộng ghi tổng số tiền đã mua các loại vật tư, công cụ, hàng hóa ghi trong Bảng.</w:t>
      </w:r>
    </w:p>
    <w:p w14:paraId="36AB011A"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 xml:space="preserve">Các cột B, C, 1,2, 3 nếu còn thừa thì được gạch 1 </w:t>
      </w:r>
      <w:r w:rsidRPr="00646E6B">
        <w:rPr>
          <w:rFonts w:ascii="Times New Roman" w:hAnsi="Times New Roman" w:cs="Times New Roman"/>
          <w:lang w:val="en-US"/>
        </w:rPr>
        <w:t>đ</w:t>
      </w:r>
      <w:r w:rsidRPr="00646E6B">
        <w:rPr>
          <w:rFonts w:ascii="Times New Roman" w:hAnsi="Times New Roman" w:cs="Times New Roman"/>
        </w:rPr>
        <w:t>ường chéo từ trên xuống.</w:t>
      </w:r>
    </w:p>
    <w:p w14:paraId="595615B0"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Bảng kê mua hàng do người mua lập 2 liên (đặt giấy than viết 1 lần).</w:t>
      </w:r>
    </w:p>
    <w:p w14:paraId="568AF992" w14:textId="77777777" w:rsidR="00446A4F" w:rsidRPr="00646E6B" w:rsidRDefault="00446A4F" w:rsidP="00446A4F">
      <w:pPr>
        <w:spacing w:before="120"/>
        <w:rPr>
          <w:rFonts w:ascii="Times New Roman" w:hAnsi="Times New Roman" w:cs="Times New Roman"/>
        </w:rPr>
      </w:pPr>
      <w:r w:rsidRPr="00646E6B">
        <w:rPr>
          <w:rFonts w:ascii="Times New Roman" w:hAnsi="Times New Roman" w:cs="Times New Roman"/>
        </w:rPr>
        <w:t>Sau khi lập xong, người mua ký và chuyển cho kế toán trưởng soát xét, ký vào Bảng kê mua hàng. Người đi mua phải chuyển “Bảng kê mua hàng” cho giám đốc hoặc người được ủy quyền duyệt và làm thủ tục nhập kho (nếu có) hoặc giao hàng cho người quản lý sử dụng.</w:t>
      </w:r>
    </w:p>
    <w:p w14:paraId="2C9540D0" w14:textId="77777777" w:rsidR="00446A4F" w:rsidRPr="00646E6B" w:rsidRDefault="00446A4F" w:rsidP="00446A4F">
      <w:pPr>
        <w:spacing w:before="120"/>
        <w:rPr>
          <w:rFonts w:ascii="Times New Roman" w:hAnsi="Times New Roman" w:cs="Times New Roman"/>
          <w:lang w:val="en-US"/>
        </w:rPr>
      </w:pPr>
      <w:r w:rsidRPr="00646E6B">
        <w:rPr>
          <w:rFonts w:ascii="Times New Roman" w:hAnsi="Times New Roman" w:cs="Times New Roman"/>
        </w:rPr>
        <w:t>Liên 1 lưu, liên 2 chuyển cho kế toán làm thủ tục thanh toán và ghi sổ (Trường hợp bảng kê mua hàng được lập bằng bản cứng).</w:t>
      </w:r>
    </w:p>
    <w:p w14:paraId="799A4992" w14:textId="77777777" w:rsidR="00446A4F" w:rsidRDefault="00446A4F"/>
    <w:sectPr w:rsidR="00446A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2702"/>
    <w:rsid w:val="00446A4F"/>
    <w:rsid w:val="007D2702"/>
    <w:rsid w:val="00CD7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581FC"/>
  <w15:chartTrackingRefBased/>
  <w15:docId w15:val="{43FA0D65-EB99-46F5-ABA8-7FF607B0E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702"/>
    <w:pPr>
      <w:widowControl w:val="0"/>
      <w:spacing w:after="0" w:line="240" w:lineRule="auto"/>
    </w:pPr>
    <w:rPr>
      <w:rFonts w:ascii="Microsoft Sans Serif" w:eastAsia="Microsoft Sans Serif" w:hAnsi="Microsoft Sans Serif" w:cs="Microsoft Sans Serif"/>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2</cp:revision>
  <dcterms:created xsi:type="dcterms:W3CDTF">2025-12-05T08:27:00Z</dcterms:created>
  <dcterms:modified xsi:type="dcterms:W3CDTF">2025-12-05T10:03:00Z</dcterms:modified>
</cp:coreProperties>
</file>