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7465C" w14:textId="77777777" w:rsidR="00AF7861" w:rsidRPr="004E58DA" w:rsidRDefault="00AF7861" w:rsidP="00AF7861">
      <w:pPr>
        <w:widowControl w:val="0"/>
        <w:jc w:val="center"/>
        <w:rPr>
          <w:bCs/>
          <w:i/>
          <w:sz w:val="26"/>
          <w:szCs w:val="26"/>
          <w:lang w:val="pt-BR"/>
        </w:rPr>
      </w:pPr>
      <w:r w:rsidRPr="00F63CED">
        <w:rPr>
          <w:bCs/>
          <w:i/>
          <w:iCs/>
          <w:sz w:val="26"/>
          <w:lang w:val="pt-BR"/>
        </w:rPr>
        <w:t xml:space="preserve">Mẫu số </w:t>
      </w:r>
      <w:r>
        <w:rPr>
          <w:bCs/>
          <w:i/>
          <w:iCs/>
          <w:sz w:val="26"/>
          <w:lang w:val="pt-BR"/>
        </w:rPr>
        <w:t>41-HC</w:t>
      </w:r>
      <w:r w:rsidRPr="00F63CED">
        <w:rPr>
          <w:bCs/>
          <w:i/>
          <w:iCs/>
          <w:sz w:val="26"/>
          <w:lang w:val="pt-BR"/>
        </w:rPr>
        <w:t xml:space="preserve"> </w:t>
      </w:r>
      <w:r w:rsidRPr="004E58DA">
        <w:rPr>
          <w:bCs/>
          <w:i/>
          <w:sz w:val="26"/>
          <w:szCs w:val="26"/>
          <w:lang w:val="pt-BR"/>
        </w:rPr>
        <w:t>(Ban hành kèm theo Nghị quyết số 02/2017/NQ-HĐTP</w:t>
      </w:r>
    </w:p>
    <w:p w14:paraId="21132EDC" w14:textId="77777777" w:rsidR="00AF7861" w:rsidRPr="004E58DA" w:rsidRDefault="00AF7861" w:rsidP="00AF7861">
      <w:pPr>
        <w:widowControl w:val="0"/>
        <w:ind w:firstLine="109"/>
        <w:jc w:val="center"/>
        <w:rPr>
          <w:bCs/>
          <w:i/>
          <w:sz w:val="26"/>
          <w:szCs w:val="26"/>
          <w:lang w:val="pt-BR"/>
        </w:rPr>
      </w:pPr>
      <w:r w:rsidRPr="004E58DA">
        <w:rPr>
          <w:bCs/>
          <w:i/>
          <w:sz w:val="26"/>
          <w:szCs w:val="26"/>
          <w:lang w:val="pt-BR"/>
        </w:rPr>
        <w:t xml:space="preserve"> </w:t>
      </w:r>
      <w:r>
        <w:rPr>
          <w:bCs/>
          <w:i/>
          <w:sz w:val="26"/>
          <w:szCs w:val="26"/>
          <w:lang w:val="pt-BR"/>
        </w:rPr>
        <w:t>ngày 13 tháng 01 năm 2017 của</w:t>
      </w:r>
      <w:r w:rsidRPr="004E58DA">
        <w:rPr>
          <w:bCs/>
          <w:i/>
          <w:sz w:val="26"/>
          <w:szCs w:val="26"/>
          <w:lang w:val="pt-BR"/>
        </w:rPr>
        <w:t xml:space="preserve"> Hội đồng Thẩm phán </w:t>
      </w:r>
      <w:r>
        <w:rPr>
          <w:bCs/>
          <w:i/>
          <w:sz w:val="26"/>
          <w:szCs w:val="26"/>
          <w:lang w:val="pt-BR"/>
        </w:rPr>
        <w:t>Tòa</w:t>
      </w:r>
      <w:r w:rsidRPr="004E58DA">
        <w:rPr>
          <w:bCs/>
          <w:i/>
          <w:sz w:val="26"/>
          <w:szCs w:val="26"/>
          <w:lang w:val="pt-BR"/>
        </w:rPr>
        <w:t xml:space="preserve"> án nhân dân tối cao)</w:t>
      </w:r>
    </w:p>
    <w:p w14:paraId="77F975ED" w14:textId="00770535" w:rsidR="00AF7861" w:rsidRPr="00E078B8" w:rsidRDefault="00AF7861" w:rsidP="00AF7861">
      <w:pPr>
        <w:jc w:val="center"/>
        <w:rPr>
          <w:sz w:val="18"/>
          <w:lang w:val="pt-BR"/>
        </w:rPr>
      </w:pPr>
      <w:r w:rsidRPr="00E078B8">
        <w:rPr>
          <w:noProof/>
          <w:sz w:val="18"/>
        </w:rPr>
        <mc:AlternateContent>
          <mc:Choice Requires="wps">
            <w:drawing>
              <wp:anchor distT="0" distB="0" distL="114300" distR="114300" simplePos="0" relativeHeight="251659264" behindDoc="0" locked="0" layoutInCell="1" allowOverlap="1" wp14:anchorId="5C5608F1" wp14:editId="64B7F676">
                <wp:simplePos x="0" y="0"/>
                <wp:positionH relativeFrom="column">
                  <wp:posOffset>-12700</wp:posOffset>
                </wp:positionH>
                <wp:positionV relativeFrom="paragraph">
                  <wp:posOffset>30480</wp:posOffset>
                </wp:positionV>
                <wp:extent cx="5866765" cy="0"/>
                <wp:effectExtent l="5715" t="6350" r="13970" b="1270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667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64AE207" id="_x0000_t32" coordsize="21600,21600" o:spt="32" o:oned="t" path="m,l21600,21600e" filled="f">
                <v:path arrowok="t" fillok="f" o:connecttype="none"/>
                <o:lock v:ext="edit" shapetype="t"/>
              </v:shapetype>
              <v:shape id="Straight Arrow Connector 3" o:spid="_x0000_s1026" type="#_x0000_t32" style="position:absolute;margin-left:-1pt;margin-top:2.4pt;width:461.9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"/>
            </w:pict>
          </mc:Fallback>
        </mc:AlternateContent>
      </w:r>
    </w:p>
    <w:tbl>
      <w:tblPr>
        <w:tblW w:w="9464" w:type="dxa"/>
        <w:tblInd w:w="-176" w:type="dxa"/>
        <w:tblLayout w:type="fixed"/>
        <w:tblLook w:val="0000" w:firstRow="0" w:lastRow="0" w:firstColumn="0" w:lastColumn="0" w:noHBand="0" w:noVBand="0"/>
      </w:tblPr>
      <w:tblGrid>
        <w:gridCol w:w="3704"/>
        <w:gridCol w:w="5760"/>
      </w:tblGrid>
      <w:tr w:rsidR="00AF7861" w:rsidRPr="00250CFE" w14:paraId="27DA4DBF" w14:textId="77777777" w:rsidTr="00613F38">
        <w:tblPrEx>
          <w:tblCellMar>
            <w:top w:w="0" w:type="dxa"/>
            <w:bottom w:w="0" w:type="dxa"/>
          </w:tblCellMar>
        </w:tblPrEx>
        <w:tc>
          <w:tcPr>
            <w:tcW w:w="3704" w:type="dxa"/>
          </w:tcPr>
          <w:p w14:paraId="382DF44B" w14:textId="77777777" w:rsidR="00AF7861" w:rsidRPr="00F63CED" w:rsidRDefault="00AF7861" w:rsidP="00613F38">
            <w:pPr>
              <w:widowControl w:val="0"/>
              <w:jc w:val="center"/>
              <w:rPr>
                <w:sz w:val="24"/>
                <w:vertAlign w:val="superscript"/>
                <w:lang w:val="pt-BR"/>
              </w:rPr>
            </w:pPr>
            <w:r w:rsidRPr="00F63CED">
              <w:rPr>
                <w:b/>
                <w:sz w:val="24"/>
                <w:lang w:val="pt-BR"/>
              </w:rPr>
              <w:t>TÒA ÁN NHÂN DÂN</w:t>
            </w:r>
            <w:r w:rsidRPr="00F63CED">
              <w:rPr>
                <w:sz w:val="24"/>
                <w:lang w:val="pt-BR"/>
              </w:rPr>
              <w:t>........</w:t>
            </w:r>
            <w:r w:rsidRPr="00F63CED">
              <w:rPr>
                <w:bCs/>
                <w:sz w:val="24"/>
                <w:vertAlign w:val="superscript"/>
                <w:lang w:val="pt-BR"/>
              </w:rPr>
              <w:t>(1)</w:t>
            </w:r>
          </w:p>
          <w:p w14:paraId="5601AA00" w14:textId="429CA533" w:rsidR="00AF7861" w:rsidRPr="00250CFE" w:rsidRDefault="00AF7861" w:rsidP="00613F38">
            <w:pPr>
              <w:widowControl w:val="0"/>
              <w:jc w:val="center"/>
              <w:rPr>
                <w:b/>
                <w:vertAlign w:val="superscript"/>
                <w:lang w:val="pt-BR"/>
              </w:rPr>
            </w:pPr>
            <w:r w:rsidRPr="00250CFE">
              <w:rPr>
                <w:b/>
                <w:noProof/>
                <w:vertAlign w:val="superscript"/>
              </w:rPr>
              <mc:AlternateContent>
                <mc:Choice Requires="wps">
                  <w:drawing>
                    <wp:anchor distT="0" distB="0" distL="114300" distR="114300" simplePos="0" relativeHeight="251660288" behindDoc="0" locked="0" layoutInCell="1" allowOverlap="1" wp14:anchorId="6BA1E7A1" wp14:editId="361444B5">
                      <wp:simplePos x="0" y="0"/>
                      <wp:positionH relativeFrom="column">
                        <wp:posOffset>508635</wp:posOffset>
                      </wp:positionH>
                      <wp:positionV relativeFrom="paragraph">
                        <wp:posOffset>53340</wp:posOffset>
                      </wp:positionV>
                      <wp:extent cx="1094740" cy="0"/>
                      <wp:effectExtent l="5715" t="12065" r="13970" b="698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947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64003A" id="Straight Arrow Connector 2" o:spid="_x0000_s1026" type="#_x0000_t32" style="position:absolute;margin-left:40.05pt;margin-top:4.2pt;width:86.2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"/>
                  </w:pict>
                </mc:Fallback>
              </mc:AlternateContent>
            </w:r>
          </w:p>
          <w:p w14:paraId="18E3AA27" w14:textId="77777777" w:rsidR="00AF7861" w:rsidRPr="00250CFE" w:rsidRDefault="00AF7861" w:rsidP="00613F38">
            <w:pPr>
              <w:widowControl w:val="0"/>
              <w:jc w:val="center"/>
              <w:rPr>
                <w:lang w:val="pt-BR"/>
              </w:rPr>
            </w:pPr>
            <w:r w:rsidRPr="00250CFE">
              <w:rPr>
                <w:lang w:val="pt-BR"/>
              </w:rPr>
              <w:t>Số:...../...../QĐ-PT</w:t>
            </w:r>
          </w:p>
          <w:p w14:paraId="71036013" w14:textId="77777777" w:rsidR="00AF7861" w:rsidRPr="00250CFE" w:rsidRDefault="00AF7861" w:rsidP="00613F38">
            <w:pPr>
              <w:widowControl w:val="0"/>
              <w:rPr>
                <w:b/>
                <w:i/>
                <w:lang w:val="pt-BR"/>
              </w:rPr>
            </w:pPr>
          </w:p>
        </w:tc>
        <w:tc>
          <w:tcPr>
            <w:tcW w:w="5760" w:type="dxa"/>
          </w:tcPr>
          <w:p w14:paraId="2989A4CD" w14:textId="77777777" w:rsidR="00AF7861" w:rsidRPr="00F63CED" w:rsidRDefault="00AF7861" w:rsidP="00613F38">
            <w:pPr>
              <w:pStyle w:val="BodyTextIndent2"/>
              <w:spacing w:before="0" w:after="0"/>
              <w:ind w:left="0"/>
              <w:jc w:val="center"/>
              <w:rPr>
                <w:rFonts w:ascii="Times New Roman" w:hAnsi="Times New Roman"/>
                <w:b/>
                <w:bCs/>
                <w:spacing w:val="0"/>
                <w:sz w:val="24"/>
                <w:lang w:val="pt-BR" w:eastAsia="en-US"/>
              </w:rPr>
            </w:pPr>
            <w:r w:rsidRPr="00F63CED">
              <w:rPr>
                <w:rFonts w:ascii="Times New Roman" w:hAnsi="Times New Roman"/>
                <w:b/>
                <w:bCs/>
                <w:spacing w:val="0"/>
                <w:sz w:val="24"/>
                <w:lang w:val="pt-BR" w:eastAsia="en-US"/>
              </w:rPr>
              <w:t>CỘNG HÒA XÃ HỘI CHỦ NGHĨA VIỆT NAM</w:t>
            </w:r>
          </w:p>
          <w:p w14:paraId="20841588" w14:textId="77777777" w:rsidR="00AF7861" w:rsidRPr="00250CFE" w:rsidRDefault="00AF7861" w:rsidP="00613F38">
            <w:pPr>
              <w:widowControl w:val="0"/>
              <w:jc w:val="center"/>
              <w:rPr>
                <w:b/>
                <w:bCs/>
              </w:rPr>
            </w:pPr>
            <w:r w:rsidRPr="00250CFE">
              <w:rPr>
                <w:b/>
                <w:bCs/>
              </w:rPr>
              <w:t>Độc lập - Tự do - Hạnh phúc</w:t>
            </w:r>
          </w:p>
          <w:p w14:paraId="063AB9B5" w14:textId="3B3FB175" w:rsidR="00AF7861" w:rsidRPr="00250CFE" w:rsidRDefault="00AF7861" w:rsidP="00613F38">
            <w:pPr>
              <w:widowControl w:val="0"/>
              <w:jc w:val="center"/>
              <w:rPr>
                <w:b/>
                <w:vertAlign w:val="superscript"/>
              </w:rPr>
            </w:pPr>
            <w:r w:rsidRPr="00250CFE">
              <w:rPr>
                <w:b/>
                <w:bCs/>
                <w:noProof/>
              </w:rPr>
              <mc:AlternateContent>
                <mc:Choice Requires="wps">
                  <w:drawing>
                    <wp:anchor distT="0" distB="0" distL="114300" distR="114300" simplePos="0" relativeHeight="251661312" behindDoc="0" locked="0" layoutInCell="1" allowOverlap="1" wp14:anchorId="3D4002C6" wp14:editId="247518A8">
                      <wp:simplePos x="0" y="0"/>
                      <wp:positionH relativeFrom="column">
                        <wp:posOffset>746760</wp:posOffset>
                      </wp:positionH>
                      <wp:positionV relativeFrom="paragraph">
                        <wp:posOffset>38100</wp:posOffset>
                      </wp:positionV>
                      <wp:extent cx="1981200" cy="0"/>
                      <wp:effectExtent l="5080" t="10795" r="13970" b="825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FB3A74" id="Straight Arrow Connector 1" o:spid="_x0000_s1026" type="#_x0000_t32" style="position:absolute;margin-left:58.8pt;margin-top:3pt;width:15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"/>
                  </w:pict>
                </mc:Fallback>
              </mc:AlternateContent>
            </w:r>
          </w:p>
          <w:p w14:paraId="15F30A2E" w14:textId="77777777" w:rsidR="00AF7861" w:rsidRPr="00250CFE" w:rsidRDefault="00AF7861" w:rsidP="00613F38">
            <w:pPr>
              <w:widowControl w:val="0"/>
              <w:jc w:val="center"/>
              <w:rPr>
                <w:vertAlign w:val="superscript"/>
              </w:rPr>
            </w:pPr>
            <w:r w:rsidRPr="00250CFE">
              <w:t>......</w:t>
            </w:r>
            <w:r w:rsidRPr="00250CFE">
              <w:rPr>
                <w:i/>
              </w:rPr>
              <w:t>, ngày</w:t>
            </w:r>
            <w:r w:rsidRPr="00250CFE">
              <w:t xml:space="preserve">...... </w:t>
            </w:r>
            <w:r w:rsidRPr="00250CFE">
              <w:rPr>
                <w:i/>
              </w:rPr>
              <w:t>tháng</w:t>
            </w:r>
            <w:r w:rsidRPr="00250CFE">
              <w:t xml:space="preserve"> ......</w:t>
            </w:r>
            <w:r w:rsidRPr="00250CFE">
              <w:rPr>
                <w:i/>
              </w:rPr>
              <w:t xml:space="preserve"> năm...</w:t>
            </w:r>
            <w:r w:rsidRPr="00250CFE">
              <w:t>...</w:t>
            </w:r>
          </w:p>
        </w:tc>
      </w:tr>
    </w:tbl>
    <w:p w14:paraId="7CE5535A" w14:textId="77777777" w:rsidR="00AF7861" w:rsidRPr="00250CFE" w:rsidRDefault="00AF7861" w:rsidP="00AF7861">
      <w:pPr>
        <w:widowControl w:val="0"/>
      </w:pPr>
    </w:p>
    <w:p w14:paraId="04BBA207" w14:textId="77777777" w:rsidR="00AF7861" w:rsidRPr="00250CFE" w:rsidRDefault="00AF7861" w:rsidP="00AF7861">
      <w:pPr>
        <w:widowControl w:val="0"/>
        <w:jc w:val="center"/>
        <w:rPr>
          <w:b/>
        </w:rPr>
      </w:pPr>
      <w:r w:rsidRPr="00250CFE">
        <w:rPr>
          <w:b/>
        </w:rPr>
        <w:t xml:space="preserve">QUYẾT ĐỊNH </w:t>
      </w:r>
    </w:p>
    <w:p w14:paraId="2D43A39C" w14:textId="77777777" w:rsidR="00AF7861" w:rsidRPr="00F63CED" w:rsidRDefault="00AF7861" w:rsidP="00AF7861">
      <w:pPr>
        <w:widowControl w:val="0"/>
        <w:jc w:val="center"/>
        <w:rPr>
          <w:b/>
          <w:sz w:val="26"/>
        </w:rPr>
      </w:pPr>
      <w:r w:rsidRPr="00F63CED">
        <w:rPr>
          <w:b/>
          <w:sz w:val="26"/>
        </w:rPr>
        <w:t xml:space="preserve">ĐÌNH CHỈ XÉT XỬ PHÚC THẨM VỤ ÁN HÀNH CHÍNH </w:t>
      </w:r>
    </w:p>
    <w:p w14:paraId="16E872F0" w14:textId="77777777" w:rsidR="00AF7861" w:rsidRPr="00E078B8" w:rsidRDefault="00AF7861" w:rsidP="00AF7861">
      <w:pPr>
        <w:widowControl w:val="0"/>
        <w:jc w:val="center"/>
        <w:rPr>
          <w:sz w:val="20"/>
        </w:rPr>
      </w:pPr>
    </w:p>
    <w:p w14:paraId="6E8E1DCD" w14:textId="77777777" w:rsidR="00AF7861" w:rsidRPr="00F63CED" w:rsidRDefault="00AF7861" w:rsidP="00AF7861">
      <w:pPr>
        <w:widowControl w:val="0"/>
        <w:jc w:val="center"/>
        <w:rPr>
          <w:sz w:val="26"/>
        </w:rPr>
      </w:pPr>
      <w:r w:rsidRPr="00F63CED">
        <w:rPr>
          <w:b/>
          <w:sz w:val="26"/>
        </w:rPr>
        <w:t>TÒA</w:t>
      </w:r>
      <w:r>
        <w:rPr>
          <w:b/>
          <w:sz w:val="26"/>
        </w:rPr>
        <w:t xml:space="preserve"> ÁN NHÂN DÂN</w:t>
      </w:r>
      <w:r w:rsidRPr="00F63CED">
        <w:rPr>
          <w:sz w:val="26"/>
        </w:rPr>
        <w:t>................</w:t>
      </w:r>
      <w:r w:rsidRPr="00F63CED">
        <w:rPr>
          <w:bCs/>
          <w:sz w:val="26"/>
          <w:vertAlign w:val="superscript"/>
        </w:rPr>
        <w:t>(2)</w:t>
      </w:r>
    </w:p>
    <w:p w14:paraId="5D1A3FA7" w14:textId="77777777" w:rsidR="00AF7861" w:rsidRDefault="00AF7861" w:rsidP="00AF7861">
      <w:pPr>
        <w:widowControl w:val="0"/>
        <w:rPr>
          <w:b/>
          <w:i/>
        </w:rPr>
      </w:pPr>
    </w:p>
    <w:p w14:paraId="5308BF03" w14:textId="77777777" w:rsidR="00AF7861" w:rsidRPr="00F63CED" w:rsidRDefault="00AF7861" w:rsidP="00AF7861">
      <w:pPr>
        <w:widowControl w:val="0"/>
        <w:ind w:left="360" w:firstLine="720"/>
        <w:rPr>
          <w:b/>
          <w:i/>
        </w:rPr>
      </w:pPr>
      <w:r w:rsidRPr="00F63CED">
        <w:rPr>
          <w:b/>
          <w:i/>
        </w:rPr>
        <w:t>Hội đồng xét xử phúc thẩm gồm có:</w:t>
      </w:r>
    </w:p>
    <w:p w14:paraId="1194ABA9" w14:textId="77777777" w:rsidR="00AF7861" w:rsidRPr="00250CFE" w:rsidRDefault="00AF7861" w:rsidP="00AF7861">
      <w:pPr>
        <w:widowControl w:val="0"/>
        <w:tabs>
          <w:tab w:val="left" w:leader="dot" w:pos="8618"/>
        </w:tabs>
        <w:ind w:firstLine="1080"/>
        <w:jc w:val="both"/>
      </w:pPr>
      <w:r w:rsidRPr="00250CFE">
        <w:t xml:space="preserve">Thẩm phán - Chủ toạ phiên </w:t>
      </w:r>
      <w:r>
        <w:t>tòa</w:t>
      </w:r>
      <w:r w:rsidRPr="00250CFE">
        <w:t>: Ông (Bà)..................................</w:t>
      </w:r>
      <w:r>
        <w:t>..........</w:t>
      </w:r>
      <w:r w:rsidRPr="00250CFE">
        <w:t>.</w:t>
      </w:r>
    </w:p>
    <w:p w14:paraId="0F8A3682" w14:textId="77777777" w:rsidR="00AF7861" w:rsidRPr="00250CFE" w:rsidRDefault="00AF7861" w:rsidP="00AF7861">
      <w:pPr>
        <w:widowControl w:val="0"/>
        <w:tabs>
          <w:tab w:val="left" w:leader="dot" w:pos="8618"/>
        </w:tabs>
        <w:ind w:firstLine="1080"/>
        <w:jc w:val="both"/>
      </w:pPr>
      <w:r w:rsidRPr="00250CFE">
        <w:t>Các Thẩm phán:                          Ông (Bà)...................................</w:t>
      </w:r>
      <w:r>
        <w:t>..........</w:t>
      </w:r>
    </w:p>
    <w:p w14:paraId="4459D0F9" w14:textId="77777777" w:rsidR="00AF7861" w:rsidRPr="00250CFE" w:rsidRDefault="00AF7861" w:rsidP="00AF7861">
      <w:pPr>
        <w:widowControl w:val="0"/>
        <w:ind w:firstLine="3060"/>
        <w:jc w:val="both"/>
      </w:pPr>
      <w:r w:rsidRPr="00250CFE">
        <w:t xml:space="preserve">                      </w:t>
      </w:r>
      <w:r>
        <w:t xml:space="preserve">  </w:t>
      </w:r>
      <w:r w:rsidRPr="00250CFE">
        <w:t>Ông (Bà) .....................................</w:t>
      </w:r>
      <w:r>
        <w:t>.......</w:t>
      </w:r>
    </w:p>
    <w:p w14:paraId="44B2BFB1" w14:textId="77777777" w:rsidR="00AF7861" w:rsidRPr="00A420CA" w:rsidRDefault="00AF7861" w:rsidP="00AF7861">
      <w:pPr>
        <w:widowControl w:val="0"/>
        <w:jc w:val="center"/>
        <w:rPr>
          <w:b/>
          <w:sz w:val="16"/>
        </w:rPr>
      </w:pPr>
    </w:p>
    <w:p w14:paraId="1870BDF9" w14:textId="77777777" w:rsidR="00AF7861" w:rsidRPr="00250CFE" w:rsidRDefault="00AF7861" w:rsidP="00AF7861">
      <w:pPr>
        <w:widowControl w:val="0"/>
        <w:jc w:val="both"/>
      </w:pPr>
      <w:r w:rsidRPr="00250CFE">
        <w:tab/>
        <w:t>Sau khi xét xử sơ thẩm, bản án hành chính sơ thẩm số:.../.../HC-ST, ngày..... tháng.... năm.... của Tòa án...</w:t>
      </w:r>
      <w:r>
        <w:t>........</w:t>
      </w:r>
      <w:r w:rsidRPr="00250CFE">
        <w:t>. bị kháng cáo, kháng nghị như sau:</w:t>
      </w:r>
    </w:p>
    <w:p w14:paraId="3834B6AD" w14:textId="77777777" w:rsidR="00AF7861" w:rsidRPr="00250CFE" w:rsidRDefault="00AF7861" w:rsidP="00AF7861">
      <w:pPr>
        <w:widowControl w:val="0"/>
        <w:ind w:left="720"/>
        <w:jc w:val="both"/>
      </w:pPr>
      <w:r>
        <w:t xml:space="preserve">a. </w:t>
      </w:r>
      <w:r w:rsidRPr="00250CFE">
        <w:t>Ngày....</w:t>
      </w:r>
      <w:r>
        <w:t>.</w:t>
      </w:r>
      <w:r w:rsidRPr="00250CFE">
        <w:t xml:space="preserve"> tháng..... năm.....,.............................................................</w:t>
      </w:r>
      <w:r w:rsidRPr="00250CFE">
        <w:rPr>
          <w:bCs/>
          <w:vertAlign w:val="superscript"/>
        </w:rPr>
        <w:t>(3)</w:t>
      </w:r>
    </w:p>
    <w:p w14:paraId="5950CDAF" w14:textId="77777777" w:rsidR="00AF7861" w:rsidRPr="00250CFE" w:rsidRDefault="00AF7861" w:rsidP="00AF7861">
      <w:pPr>
        <w:widowControl w:val="0"/>
        <w:ind w:left="720"/>
        <w:jc w:val="both"/>
      </w:pPr>
      <w:r>
        <w:t xml:space="preserve">b. </w:t>
      </w:r>
      <w:r w:rsidRPr="00250CFE">
        <w:t>Ngày...</w:t>
      </w:r>
      <w:r>
        <w:t>.</w:t>
      </w:r>
      <w:r w:rsidRPr="00250CFE">
        <w:t>. tháng..... năm.....,..........................</w:t>
      </w:r>
      <w:r>
        <w:t>........</w:t>
      </w:r>
      <w:r w:rsidRPr="00250CFE">
        <w:t>.............................</w:t>
      </w:r>
    </w:p>
    <w:p w14:paraId="0BEF8D51" w14:textId="77777777" w:rsidR="00AF7861" w:rsidRPr="00821F1F" w:rsidRDefault="00AF7861" w:rsidP="00AF7861">
      <w:pPr>
        <w:widowControl w:val="0"/>
        <w:jc w:val="center"/>
        <w:rPr>
          <w:b/>
          <w:sz w:val="18"/>
        </w:rPr>
      </w:pPr>
    </w:p>
    <w:p w14:paraId="000D0EA2" w14:textId="77777777" w:rsidR="00AF7861" w:rsidRDefault="00AF7861" w:rsidP="00AF7861">
      <w:pPr>
        <w:widowControl w:val="0"/>
        <w:jc w:val="center"/>
        <w:rPr>
          <w:b/>
          <w:sz w:val="26"/>
        </w:rPr>
      </w:pPr>
      <w:r w:rsidRPr="00E078B8">
        <w:rPr>
          <w:b/>
          <w:sz w:val="26"/>
        </w:rPr>
        <w:t>XÉT THẤY:</w:t>
      </w:r>
    </w:p>
    <w:p w14:paraId="0FF704CB" w14:textId="77777777" w:rsidR="00AF7861" w:rsidRPr="00821F1F" w:rsidRDefault="00AF7861" w:rsidP="00AF7861">
      <w:pPr>
        <w:widowControl w:val="0"/>
        <w:jc w:val="center"/>
        <w:rPr>
          <w:b/>
          <w:sz w:val="6"/>
        </w:rPr>
      </w:pPr>
    </w:p>
    <w:p w14:paraId="127F8C1C" w14:textId="77777777" w:rsidR="00AF7861" w:rsidRPr="00250CFE" w:rsidRDefault="00AF7861" w:rsidP="00AF7861">
      <w:pPr>
        <w:widowControl w:val="0"/>
        <w:jc w:val="both"/>
      </w:pPr>
      <w:r w:rsidRPr="00250CFE">
        <w:tab/>
        <w:t>Tại phiên tòa phúc thẩm,..............</w:t>
      </w:r>
      <w:r>
        <w:t>.........</w:t>
      </w:r>
      <w:r w:rsidRPr="00250CFE">
        <w:t>...................................................</w:t>
      </w:r>
      <w:r w:rsidRPr="00250CFE">
        <w:rPr>
          <w:bCs/>
          <w:vertAlign w:val="superscript"/>
        </w:rPr>
        <w:t>(4)</w:t>
      </w:r>
    </w:p>
    <w:p w14:paraId="422EBD52" w14:textId="77777777" w:rsidR="00AF7861" w:rsidRPr="00250CFE" w:rsidRDefault="00AF7861" w:rsidP="00AF7861">
      <w:pPr>
        <w:widowControl w:val="0"/>
        <w:jc w:val="both"/>
      </w:pPr>
      <w:r w:rsidRPr="00250CFE">
        <w:tab/>
        <w:t xml:space="preserve">Căn cứ vào </w:t>
      </w:r>
      <w:r>
        <w:t>Đ</w:t>
      </w:r>
      <w:r w:rsidRPr="00250CFE">
        <w:t>iều 229</w:t>
      </w:r>
      <w:r>
        <w:t xml:space="preserve"> </w:t>
      </w:r>
      <w:r w:rsidRPr="00250CFE">
        <w:t>của Luật tố tụng hành chính,</w:t>
      </w:r>
    </w:p>
    <w:p w14:paraId="1621CE73" w14:textId="77777777" w:rsidR="00AF7861" w:rsidRPr="00821F1F" w:rsidRDefault="00AF7861" w:rsidP="00AF7861">
      <w:pPr>
        <w:widowControl w:val="0"/>
        <w:jc w:val="center"/>
        <w:rPr>
          <w:b/>
          <w:sz w:val="12"/>
        </w:rPr>
      </w:pPr>
    </w:p>
    <w:p w14:paraId="29F9C302" w14:textId="77777777" w:rsidR="00AF7861" w:rsidRPr="00821F1F" w:rsidRDefault="00AF7861" w:rsidP="00AF7861">
      <w:pPr>
        <w:widowControl w:val="0"/>
        <w:jc w:val="center"/>
        <w:rPr>
          <w:b/>
          <w:sz w:val="26"/>
        </w:rPr>
      </w:pPr>
      <w:r w:rsidRPr="00821F1F">
        <w:rPr>
          <w:b/>
          <w:sz w:val="26"/>
        </w:rPr>
        <w:t>QUYẾT ĐỊNH:</w:t>
      </w:r>
    </w:p>
    <w:p w14:paraId="6DBAE42A" w14:textId="77777777" w:rsidR="00AF7861" w:rsidRPr="00821F1F" w:rsidRDefault="00AF7861" w:rsidP="00AF7861">
      <w:pPr>
        <w:widowControl w:val="0"/>
        <w:jc w:val="center"/>
        <w:rPr>
          <w:b/>
          <w:sz w:val="10"/>
        </w:rPr>
      </w:pPr>
    </w:p>
    <w:p w14:paraId="35D00131" w14:textId="77777777" w:rsidR="00AF7861" w:rsidRPr="00250CFE" w:rsidRDefault="00AF7861" w:rsidP="00AF7861">
      <w:pPr>
        <w:widowControl w:val="0"/>
        <w:jc w:val="both"/>
      </w:pPr>
      <w:r w:rsidRPr="00250CFE">
        <w:tab/>
      </w:r>
      <w:r w:rsidRPr="007A1F45">
        <w:rPr>
          <w:b/>
        </w:rPr>
        <w:t>1.</w:t>
      </w:r>
      <w:r w:rsidRPr="00250CFE">
        <w:t xml:space="preserve"> Đình chỉ xét xử phúc thẩm vụ án hành chính thụ lý số:.../.../TLPT-HC ngày.</w:t>
      </w:r>
      <w:r>
        <w:t>....</w:t>
      </w:r>
      <w:r w:rsidRPr="00250CFE">
        <w:t xml:space="preserve"> tháng.</w:t>
      </w:r>
      <w:r>
        <w:t>..</w:t>
      </w:r>
      <w:r w:rsidRPr="00250CFE">
        <w:t>.. năm</w:t>
      </w:r>
      <w:r>
        <w:t>.</w:t>
      </w:r>
      <w:r w:rsidRPr="00250CFE">
        <w:t>....</w:t>
      </w:r>
      <w:r w:rsidRPr="00250CFE">
        <w:rPr>
          <w:bCs/>
          <w:vertAlign w:val="superscript"/>
        </w:rPr>
        <w:t>(5)</w:t>
      </w:r>
      <w:r w:rsidRPr="00250CFE">
        <w:t xml:space="preserve">  về </w:t>
      </w:r>
      <w:r w:rsidRPr="00250CFE">
        <w:rPr>
          <w:bCs/>
          <w:vertAlign w:val="superscript"/>
        </w:rPr>
        <w:t>(6)</w:t>
      </w:r>
      <w:r w:rsidRPr="00250CFE">
        <w:t>...................................................................</w:t>
      </w:r>
    </w:p>
    <w:p w14:paraId="07CA77DE" w14:textId="77777777" w:rsidR="00AF7861" w:rsidRPr="00250CFE" w:rsidRDefault="00AF7861" w:rsidP="00AF7861">
      <w:pPr>
        <w:widowControl w:val="0"/>
        <w:jc w:val="both"/>
      </w:pPr>
      <w:r w:rsidRPr="00250CFE">
        <w:tab/>
        <w:t>Người khởi kiện:..........................................................................</w:t>
      </w:r>
      <w:r>
        <w:t>................</w:t>
      </w:r>
    </w:p>
    <w:p w14:paraId="7D652290" w14:textId="77777777" w:rsidR="00AF7861" w:rsidRPr="00250CFE" w:rsidRDefault="00AF7861" w:rsidP="00AF7861">
      <w:pPr>
        <w:widowControl w:val="0"/>
        <w:jc w:val="both"/>
      </w:pPr>
      <w:r>
        <w:tab/>
        <w:t>Địa chỉ:.........................</w:t>
      </w:r>
      <w:r w:rsidRPr="00250CFE">
        <w:t>...............................................................................</w:t>
      </w:r>
    </w:p>
    <w:p w14:paraId="2BEBE0E1" w14:textId="77777777" w:rsidR="00AF7861" w:rsidRPr="00250CFE" w:rsidRDefault="00AF7861" w:rsidP="00AF7861">
      <w:pPr>
        <w:widowControl w:val="0"/>
        <w:jc w:val="both"/>
      </w:pPr>
      <w:r w:rsidRPr="00250CFE">
        <w:tab/>
        <w:t>Người bị kiện:</w:t>
      </w:r>
      <w:r>
        <w:t>..............</w:t>
      </w:r>
      <w:r w:rsidRPr="00250CFE">
        <w:t>................................................................................</w:t>
      </w:r>
    </w:p>
    <w:p w14:paraId="131EE73E" w14:textId="77777777" w:rsidR="00AF7861" w:rsidRPr="00250CFE" w:rsidRDefault="00AF7861" w:rsidP="00AF7861">
      <w:pPr>
        <w:widowControl w:val="0"/>
        <w:jc w:val="both"/>
      </w:pPr>
      <w:r w:rsidRPr="00250CFE">
        <w:tab/>
        <w:t>Địa chỉ:.........................</w:t>
      </w:r>
      <w:r>
        <w:t>........................</w:t>
      </w:r>
      <w:r w:rsidRPr="00250CFE">
        <w:t>.......................................................</w:t>
      </w:r>
    </w:p>
    <w:p w14:paraId="2399DE49" w14:textId="77777777" w:rsidR="00AF7861" w:rsidRDefault="00AF7861" w:rsidP="00AF7861">
      <w:pPr>
        <w:widowControl w:val="0"/>
        <w:jc w:val="both"/>
      </w:pPr>
      <w:r w:rsidRPr="00250CFE">
        <w:tab/>
        <w:t xml:space="preserve">Người có quyền lợi và nghĩa vụ liên quan (nếu có): </w:t>
      </w:r>
    </w:p>
    <w:p w14:paraId="60F1692A" w14:textId="77777777" w:rsidR="00AF7861" w:rsidRPr="00250CFE" w:rsidRDefault="00AF7861" w:rsidP="00AF7861">
      <w:pPr>
        <w:widowControl w:val="0"/>
        <w:jc w:val="both"/>
      </w:pPr>
      <w:r>
        <w:tab/>
      </w:r>
      <w:r w:rsidRPr="00250CFE">
        <w:t>.....................................</w:t>
      </w:r>
      <w:r>
        <w:t>................................................................................</w:t>
      </w:r>
    </w:p>
    <w:p w14:paraId="285C5783" w14:textId="77777777" w:rsidR="00AF7861" w:rsidRPr="00250CFE" w:rsidRDefault="00AF7861" w:rsidP="00AF7861">
      <w:pPr>
        <w:widowControl w:val="0"/>
        <w:jc w:val="both"/>
      </w:pPr>
      <w:r>
        <w:tab/>
        <w:t>Địa chỉ:.....................</w:t>
      </w:r>
      <w:r w:rsidRPr="00250CFE">
        <w:t>...................................................................................</w:t>
      </w:r>
    </w:p>
    <w:p w14:paraId="7995FB9A" w14:textId="77777777" w:rsidR="00AF7861" w:rsidRPr="00250CFE" w:rsidRDefault="00AF7861" w:rsidP="00AF7861">
      <w:pPr>
        <w:widowControl w:val="0"/>
        <w:jc w:val="both"/>
      </w:pPr>
      <w:r w:rsidRPr="00250CFE">
        <w:tab/>
      </w:r>
      <w:r w:rsidRPr="007A1F45">
        <w:rPr>
          <w:b/>
        </w:rPr>
        <w:t>2.</w:t>
      </w:r>
      <w:r w:rsidRPr="00250CFE">
        <w:t xml:space="preserve"> Bản án hành chính sơ thẩm số:...../...../HC- ST ngày.... tháng.... năm....</w:t>
      </w:r>
      <w:r>
        <w:t>.</w:t>
      </w:r>
      <w:r w:rsidRPr="00250CFE">
        <w:t xml:space="preserve"> của Tòa án nhân dân..................</w:t>
      </w:r>
      <w:r>
        <w:t>..............</w:t>
      </w:r>
      <w:r w:rsidRPr="00250CFE">
        <w:t>....................</w:t>
      </w:r>
      <w:r>
        <w:t xml:space="preserve"> </w:t>
      </w:r>
      <w:r w:rsidRPr="00250CFE">
        <w:t xml:space="preserve">có hiệu lực pháp luật kể từ ngày ra quyết định này. </w:t>
      </w:r>
      <w:r w:rsidRPr="00250CFE">
        <w:rPr>
          <w:bCs/>
          <w:vertAlign w:val="superscript"/>
        </w:rPr>
        <w:t>(7)</w:t>
      </w:r>
    </w:p>
    <w:p w14:paraId="09E239EF" w14:textId="77777777" w:rsidR="00AF7861" w:rsidRDefault="00AF7861" w:rsidP="00AF7861">
      <w:pPr>
        <w:widowControl w:val="0"/>
        <w:jc w:val="both"/>
        <w:rPr>
          <w:bCs/>
          <w:vertAlign w:val="superscript"/>
        </w:rPr>
      </w:pPr>
      <w:r w:rsidRPr="00250CFE">
        <w:tab/>
      </w:r>
      <w:r w:rsidRPr="007A1F45">
        <w:rPr>
          <w:b/>
        </w:rPr>
        <w:t>3</w:t>
      </w:r>
      <w:r w:rsidRPr="00250CFE">
        <w:t>. ..............................</w:t>
      </w:r>
      <w:r>
        <w:t>................</w:t>
      </w:r>
      <w:r w:rsidRPr="00250CFE">
        <w:t>...............................................................</w:t>
      </w:r>
      <w:r w:rsidRPr="00250CFE">
        <w:rPr>
          <w:bCs/>
          <w:vertAlign w:val="superscript"/>
        </w:rPr>
        <w:t>(8)</w:t>
      </w:r>
    </w:p>
    <w:p w14:paraId="46D54A62" w14:textId="77777777" w:rsidR="00AF7861" w:rsidRPr="00250CFE" w:rsidRDefault="00AF7861" w:rsidP="00AF7861">
      <w:pPr>
        <w:widowControl w:val="0"/>
        <w:jc w:val="both"/>
      </w:pPr>
    </w:p>
    <w:tbl>
      <w:tblPr>
        <w:tblW w:w="9304" w:type="dxa"/>
        <w:tblInd w:w="108" w:type="dxa"/>
        <w:tblLayout w:type="fixed"/>
        <w:tblLook w:val="0000" w:firstRow="0" w:lastRow="0" w:firstColumn="0" w:lastColumn="0" w:noHBand="0" w:noVBand="0"/>
      </w:tblPr>
      <w:tblGrid>
        <w:gridCol w:w="3544"/>
        <w:gridCol w:w="5760"/>
      </w:tblGrid>
      <w:tr w:rsidR="00AF7861" w:rsidRPr="005E44BE" w14:paraId="1C6A7268" w14:textId="77777777" w:rsidTr="00613F38">
        <w:tblPrEx>
          <w:tblCellMar>
            <w:top w:w="0" w:type="dxa"/>
            <w:bottom w:w="0" w:type="dxa"/>
          </w:tblCellMar>
        </w:tblPrEx>
        <w:trPr>
          <w:trHeight w:val="892"/>
        </w:trPr>
        <w:tc>
          <w:tcPr>
            <w:tcW w:w="3544" w:type="dxa"/>
          </w:tcPr>
          <w:p w14:paraId="7F937328" w14:textId="77777777" w:rsidR="00AF7861" w:rsidRPr="00821F1F" w:rsidRDefault="00AF7861" w:rsidP="00613F38">
            <w:pPr>
              <w:widowControl w:val="0"/>
              <w:rPr>
                <w:b/>
                <w:bCs/>
                <w:i/>
                <w:iCs/>
                <w:sz w:val="26"/>
              </w:rPr>
            </w:pPr>
            <w:r w:rsidRPr="00821F1F">
              <w:rPr>
                <w:b/>
                <w:bCs/>
                <w:i/>
                <w:iCs/>
                <w:sz w:val="26"/>
              </w:rPr>
              <w:lastRenderedPageBreak/>
              <w:t>Nơi nhận:</w:t>
            </w:r>
          </w:p>
          <w:p w14:paraId="56B5B267" w14:textId="77777777" w:rsidR="00AF7861" w:rsidRPr="00821F1F" w:rsidRDefault="00AF7861" w:rsidP="00613F38">
            <w:pPr>
              <w:widowControl w:val="0"/>
              <w:rPr>
                <w:sz w:val="22"/>
              </w:rPr>
            </w:pPr>
            <w:r w:rsidRPr="00821F1F">
              <w:rPr>
                <w:sz w:val="22"/>
              </w:rPr>
              <w:t>- Đương sự và VKS cùng cấp;</w:t>
            </w:r>
          </w:p>
          <w:p w14:paraId="1389F06A" w14:textId="77777777" w:rsidR="00AF7861" w:rsidRPr="00250CFE" w:rsidRDefault="00AF7861" w:rsidP="00613F38">
            <w:pPr>
              <w:widowControl w:val="0"/>
            </w:pPr>
            <w:r w:rsidRPr="00821F1F">
              <w:rPr>
                <w:sz w:val="22"/>
              </w:rPr>
              <w:t>- Lưu hồ sơ vụ án.</w:t>
            </w:r>
          </w:p>
        </w:tc>
        <w:tc>
          <w:tcPr>
            <w:tcW w:w="5760" w:type="dxa"/>
          </w:tcPr>
          <w:p w14:paraId="2DD8C190" w14:textId="77777777" w:rsidR="00AF7861" w:rsidRPr="00821F1F" w:rsidRDefault="00AF7861" w:rsidP="00613F38">
            <w:pPr>
              <w:widowControl w:val="0"/>
              <w:ind w:left="227"/>
              <w:jc w:val="center"/>
              <w:rPr>
                <w:b/>
                <w:sz w:val="24"/>
              </w:rPr>
            </w:pPr>
            <w:r w:rsidRPr="00821F1F">
              <w:rPr>
                <w:b/>
                <w:sz w:val="24"/>
              </w:rPr>
              <w:t>TM. HỘI ĐỒNG XÉT XỬ</w:t>
            </w:r>
          </w:p>
          <w:p w14:paraId="6F868DD9" w14:textId="77777777" w:rsidR="00AF7861" w:rsidRPr="00821F1F" w:rsidRDefault="00AF7861" w:rsidP="00613F38">
            <w:pPr>
              <w:pStyle w:val="Heading2"/>
            </w:pPr>
            <w:r w:rsidRPr="00821F1F">
              <w:t xml:space="preserve">THẨM PHÁN - CHỦ TỌA PHIÊN </w:t>
            </w:r>
            <w:r>
              <w:t>TÒA</w:t>
            </w:r>
          </w:p>
          <w:p w14:paraId="17FCA430" w14:textId="77777777" w:rsidR="00AF7861" w:rsidRPr="00F20E00" w:rsidRDefault="00AF7861" w:rsidP="00613F38">
            <w:pPr>
              <w:widowControl w:val="0"/>
              <w:ind w:left="227"/>
              <w:jc w:val="center"/>
              <w:rPr>
                <w:i/>
                <w:iCs/>
                <w:sz w:val="24"/>
                <w:lang w:val="nl-NL"/>
              </w:rPr>
            </w:pPr>
            <w:r w:rsidRPr="00F20E00">
              <w:rPr>
                <w:i/>
                <w:iCs/>
                <w:sz w:val="24"/>
                <w:lang w:val="nl-NL"/>
              </w:rPr>
              <w:t>(Ký tên, ghi rõ họ tên, đóng dấu)</w:t>
            </w:r>
          </w:p>
          <w:p w14:paraId="52337DB5" w14:textId="77777777" w:rsidR="00AF7861" w:rsidRPr="005E44BE" w:rsidRDefault="00AF7861" w:rsidP="00613F38">
            <w:pPr>
              <w:widowControl w:val="0"/>
              <w:ind w:left="227"/>
              <w:jc w:val="center"/>
              <w:rPr>
                <w:b/>
                <w:lang w:val="nl-NL"/>
              </w:rPr>
            </w:pPr>
          </w:p>
        </w:tc>
      </w:tr>
    </w:tbl>
    <w:p w14:paraId="3AB3B79A" w14:textId="77777777" w:rsidR="00AF7861" w:rsidRDefault="00AF7861" w:rsidP="00AF7861">
      <w:pPr>
        <w:widowControl w:val="0"/>
        <w:ind w:firstLine="567"/>
        <w:jc w:val="both"/>
        <w:rPr>
          <w:b/>
          <w:lang w:val="pt-BR"/>
        </w:rPr>
      </w:pPr>
    </w:p>
    <w:p w14:paraId="1B977526" w14:textId="77777777" w:rsidR="00AF7861" w:rsidRPr="00CC7E44" w:rsidRDefault="00AF7861" w:rsidP="00AF7861">
      <w:pPr>
        <w:widowControl w:val="0"/>
        <w:ind w:firstLine="567"/>
        <w:jc w:val="both"/>
        <w:rPr>
          <w:b/>
          <w:i/>
          <w:sz w:val="26"/>
          <w:u w:val="single"/>
          <w:lang w:val="pt-BR"/>
        </w:rPr>
      </w:pPr>
      <w:r>
        <w:rPr>
          <w:b/>
          <w:lang w:val="pt-BR"/>
        </w:rPr>
        <w:tab/>
      </w:r>
      <w:r>
        <w:rPr>
          <w:b/>
          <w:i/>
          <w:sz w:val="26"/>
          <w:u w:val="single"/>
          <w:lang w:val="pt-BR"/>
        </w:rPr>
        <w:t>Hướng dẫn sử dụng mẫu số 41-HC</w:t>
      </w:r>
      <w:r w:rsidRPr="00CC7E44">
        <w:rPr>
          <w:b/>
          <w:i/>
          <w:sz w:val="26"/>
          <w:u w:val="single"/>
          <w:lang w:val="pt-BR"/>
        </w:rPr>
        <w:t xml:space="preserve">: </w:t>
      </w:r>
    </w:p>
    <w:p w14:paraId="1C76035B" w14:textId="77777777" w:rsidR="00AF7861" w:rsidRPr="008873CD" w:rsidRDefault="00AF7861" w:rsidP="00AF7861">
      <w:pPr>
        <w:pStyle w:val="Heading1"/>
      </w:pPr>
      <w:r w:rsidRPr="00AC44B6">
        <w:tab/>
      </w:r>
      <w:r w:rsidRPr="008873CD">
        <w:t>(1) và (2) Ghi tên Tòa án ra quyết định đình chỉ xét xử phúc thẩm. Nếu là Tòa án nhân dân cấp tỉnh, thì cần ghi rõ Tòa án nhân dân tỉnh (thành phố) nào (ví dụ: Tòa án nhân dân tỉnh Thanh Hoá); nếu là Tòa án nhân dân cấp cao, thì cần ghi rõ Tòa án nhân dân cấp cao tại đâu (ví dụ: Tòa án nhân dân cấp cao tại Hà Nội).</w:t>
      </w:r>
    </w:p>
    <w:p w14:paraId="766B77A6" w14:textId="77777777" w:rsidR="00AF7861" w:rsidRPr="00CC7E44" w:rsidRDefault="00AF7861" w:rsidP="00AF7861">
      <w:pPr>
        <w:pStyle w:val="BodyTextIndent"/>
        <w:widowControl w:val="0"/>
        <w:spacing w:before="120" w:after="120"/>
        <w:ind w:firstLine="567"/>
        <w:rPr>
          <w:rFonts w:ascii="Times New Roman" w:hAnsi="Times New Roman"/>
          <w:i w:val="0"/>
          <w:sz w:val="24"/>
          <w:szCs w:val="28"/>
          <w:lang w:val="pt-BR"/>
        </w:rPr>
      </w:pPr>
      <w:r w:rsidRPr="00CC7E44">
        <w:rPr>
          <w:rFonts w:ascii="Times New Roman" w:hAnsi="Times New Roman"/>
          <w:sz w:val="24"/>
          <w:szCs w:val="28"/>
          <w:lang w:val="pt-BR"/>
        </w:rPr>
        <w:t xml:space="preserve"> </w:t>
      </w:r>
      <w:r w:rsidRPr="00CC7E44">
        <w:rPr>
          <w:rFonts w:ascii="Times New Roman" w:hAnsi="Times New Roman"/>
          <w:i w:val="0"/>
          <w:sz w:val="24"/>
          <w:szCs w:val="28"/>
          <w:lang w:val="pt-BR"/>
        </w:rPr>
        <w:t xml:space="preserve">(3) Ghi ngày, tháng, năm kháng cáo, địa vị tố tụng và tên người kháng cáo, nếu đương sự kháng cáo là cá nhân; nếu đương sự kháng cáo là cơ quan, tổ chức, thì ghi tên của cơ quan, tổ chức đó; nếu người kháng cáo là người được đương sự uỷ quyền, thì ghi </w:t>
      </w:r>
      <w:r>
        <w:rPr>
          <w:rFonts w:ascii="Times New Roman" w:hAnsi="Times New Roman"/>
          <w:i w:val="0"/>
          <w:sz w:val="24"/>
          <w:szCs w:val="28"/>
          <w:lang w:val="pt-BR"/>
        </w:rPr>
        <w:t>họ tên</w:t>
      </w:r>
      <w:r w:rsidRPr="00CC7E44">
        <w:rPr>
          <w:rFonts w:ascii="Times New Roman" w:hAnsi="Times New Roman"/>
          <w:i w:val="0"/>
          <w:sz w:val="24"/>
          <w:szCs w:val="28"/>
          <w:lang w:val="pt-BR"/>
        </w:rPr>
        <w:t xml:space="preserve"> của người được uỷ quyền và ghi rõ đại diện theo uỷ quyền của ai theo giấy uỷ quyền ngày.... tháng.....năm.... nào (ví dụ: Ông Nguyễn Văn A là người đại diện theo uỷ quyền của người khởi kiện là Công ty TNHH B, theo giấy uỷ quyền số 01/201</w:t>
      </w:r>
      <w:r>
        <w:rPr>
          <w:rFonts w:ascii="Times New Roman" w:hAnsi="Times New Roman"/>
          <w:i w:val="0"/>
          <w:sz w:val="24"/>
          <w:szCs w:val="28"/>
          <w:lang w:val="pt-BR"/>
        </w:rPr>
        <w:t>7</w:t>
      </w:r>
      <w:r w:rsidRPr="00CC7E44">
        <w:rPr>
          <w:rFonts w:ascii="Times New Roman" w:hAnsi="Times New Roman"/>
          <w:i w:val="0"/>
          <w:sz w:val="24"/>
          <w:szCs w:val="28"/>
          <w:lang w:val="pt-BR"/>
        </w:rPr>
        <w:t>/UQ ngày 10 tháng 2 năm 2017); nội dung kháng cáo. Nếu Viện kiểm sát kháng nghị thì ghi số, ngày, tháng, năm kháng nghị, tên Viện kiểm sát kháng nghị và nội dung kháng nghị. Nếu có cả kháng cáo, cả kháng nghị, thì ghi cả hai.</w:t>
      </w:r>
    </w:p>
    <w:p w14:paraId="13DA00FC" w14:textId="77777777" w:rsidR="00AF7861" w:rsidRPr="00CC7E44" w:rsidRDefault="00AF7861" w:rsidP="00AF7861">
      <w:pPr>
        <w:widowControl w:val="0"/>
        <w:spacing w:before="120" w:after="120"/>
        <w:ind w:firstLine="567"/>
        <w:jc w:val="both"/>
        <w:rPr>
          <w:sz w:val="24"/>
          <w:lang w:val="pt-BR"/>
        </w:rPr>
      </w:pPr>
      <w:r w:rsidRPr="00CC7E44">
        <w:rPr>
          <w:sz w:val="24"/>
          <w:lang w:val="pt-BR"/>
        </w:rPr>
        <w:t xml:space="preserve">(4) Ghi cụ thể lý do của việc đình chỉ xét xử phúc thẩm thuộc trường hợp nào quy định tại Điều 229 của Luật </w:t>
      </w:r>
      <w:r>
        <w:rPr>
          <w:sz w:val="24"/>
          <w:lang w:val="pt-BR"/>
        </w:rPr>
        <w:t>tố tụng hành chính</w:t>
      </w:r>
      <w:r w:rsidRPr="00CC7E44">
        <w:rPr>
          <w:sz w:val="24"/>
          <w:lang w:val="pt-BR"/>
        </w:rPr>
        <w:t xml:space="preserve"> (ví dụ: Tại phiên </w:t>
      </w:r>
      <w:r>
        <w:rPr>
          <w:sz w:val="24"/>
          <w:lang w:val="pt-BR"/>
        </w:rPr>
        <w:t>tòa</w:t>
      </w:r>
      <w:r w:rsidRPr="00CC7E44">
        <w:rPr>
          <w:sz w:val="24"/>
          <w:lang w:val="pt-BR"/>
        </w:rPr>
        <w:t xml:space="preserve"> phúc thẩm, Viện kiểm sát kháng nghị và những người kháng cáo đã rút </w:t>
      </w:r>
      <w:r>
        <w:rPr>
          <w:sz w:val="24"/>
          <w:lang w:val="pt-BR"/>
        </w:rPr>
        <w:t>toàn</w:t>
      </w:r>
      <w:r w:rsidRPr="00CC7E44">
        <w:rPr>
          <w:sz w:val="24"/>
          <w:lang w:val="pt-BR"/>
        </w:rPr>
        <w:t xml:space="preserve"> bộ kháng cáo quy định tại điểm c khoản 1 Điều 229 của Luật </w:t>
      </w:r>
      <w:r>
        <w:rPr>
          <w:sz w:val="24"/>
          <w:lang w:val="pt-BR"/>
        </w:rPr>
        <w:t>tố tụng hành chính</w:t>
      </w:r>
      <w:r w:rsidRPr="00CC7E44">
        <w:rPr>
          <w:sz w:val="24"/>
          <w:lang w:val="pt-BR"/>
        </w:rPr>
        <w:t>).</w:t>
      </w:r>
    </w:p>
    <w:p w14:paraId="2D6489C2" w14:textId="77777777" w:rsidR="00AF7861" w:rsidRPr="00CC7E44" w:rsidRDefault="00AF7861" w:rsidP="00AF7861">
      <w:pPr>
        <w:widowControl w:val="0"/>
        <w:spacing w:before="120" w:after="120"/>
        <w:ind w:firstLine="567"/>
        <w:jc w:val="both"/>
        <w:rPr>
          <w:sz w:val="24"/>
          <w:lang w:val="pt-BR"/>
        </w:rPr>
      </w:pPr>
      <w:r w:rsidRPr="00CC7E44">
        <w:rPr>
          <w:sz w:val="24"/>
          <w:lang w:val="pt-BR"/>
        </w:rPr>
        <w:t xml:space="preserve">(5) Ghi số ký hiệu thụ lý vụ án và ngày, tháng, năm thụ lý vụ án (ví dụ: </w:t>
      </w:r>
      <w:r>
        <w:rPr>
          <w:sz w:val="24"/>
          <w:lang w:val="pt-BR"/>
        </w:rPr>
        <w:br/>
      </w:r>
      <w:r w:rsidRPr="00CC7E44">
        <w:rPr>
          <w:sz w:val="24"/>
          <w:lang w:val="pt-BR"/>
        </w:rPr>
        <w:t>Số 50/2017/TLPT-HC ngày 12 tháng 6 năm 2017).</w:t>
      </w:r>
    </w:p>
    <w:p w14:paraId="05059286" w14:textId="77777777" w:rsidR="00AF7861" w:rsidRPr="00CC7E44" w:rsidRDefault="00AF7861" w:rsidP="00AF7861">
      <w:pPr>
        <w:pStyle w:val="BodyTextIndent"/>
        <w:widowControl w:val="0"/>
        <w:spacing w:before="120" w:after="120"/>
        <w:ind w:firstLine="567"/>
        <w:rPr>
          <w:rFonts w:ascii="Times New Roman" w:hAnsi="Times New Roman"/>
          <w:i w:val="0"/>
          <w:sz w:val="24"/>
          <w:szCs w:val="28"/>
          <w:lang w:val="pt-BR"/>
        </w:rPr>
      </w:pPr>
      <w:r w:rsidRPr="00CC7E44">
        <w:rPr>
          <w:rFonts w:ascii="Times New Roman" w:hAnsi="Times New Roman"/>
          <w:i w:val="0"/>
          <w:sz w:val="24"/>
          <w:szCs w:val="28"/>
          <w:lang w:val="pt-BR"/>
        </w:rPr>
        <w:t xml:space="preserve">(6) Ghi </w:t>
      </w:r>
      <w:r>
        <w:rPr>
          <w:rFonts w:ascii="Times New Roman" w:hAnsi="Times New Roman"/>
          <w:i w:val="0"/>
          <w:sz w:val="24"/>
          <w:szCs w:val="28"/>
          <w:lang w:val="pt-BR"/>
        </w:rPr>
        <w:t>“</w:t>
      </w:r>
      <w:r w:rsidRPr="00CC7E44">
        <w:rPr>
          <w:rFonts w:ascii="Times New Roman" w:hAnsi="Times New Roman"/>
          <w:i w:val="0"/>
          <w:sz w:val="24"/>
          <w:szCs w:val="28"/>
          <w:lang w:val="pt-BR"/>
        </w:rPr>
        <w:t>trích yếu</w:t>
      </w:r>
      <w:r>
        <w:rPr>
          <w:rFonts w:ascii="Times New Roman" w:hAnsi="Times New Roman"/>
          <w:i w:val="0"/>
          <w:sz w:val="24"/>
          <w:szCs w:val="28"/>
          <w:lang w:val="pt-BR"/>
        </w:rPr>
        <w:t>”</w:t>
      </w:r>
      <w:r w:rsidRPr="00CC7E44">
        <w:rPr>
          <w:rFonts w:ascii="Times New Roman" w:hAnsi="Times New Roman"/>
          <w:i w:val="0"/>
          <w:sz w:val="24"/>
          <w:szCs w:val="28"/>
          <w:lang w:val="pt-BR"/>
        </w:rPr>
        <w:t xml:space="preserve"> vụ án. </w:t>
      </w:r>
    </w:p>
    <w:p w14:paraId="41D2D740" w14:textId="77777777" w:rsidR="00AF7861" w:rsidRPr="00CC7E44" w:rsidRDefault="00AF7861" w:rsidP="00AF7861">
      <w:pPr>
        <w:pStyle w:val="BodyTextIndent"/>
        <w:widowControl w:val="0"/>
        <w:spacing w:before="120" w:after="120"/>
        <w:ind w:firstLine="567"/>
        <w:rPr>
          <w:rFonts w:ascii="Times New Roman" w:hAnsi="Times New Roman"/>
          <w:i w:val="0"/>
          <w:sz w:val="24"/>
          <w:szCs w:val="28"/>
          <w:lang w:val="pt-BR"/>
        </w:rPr>
      </w:pPr>
      <w:r w:rsidRPr="00CC7E44">
        <w:rPr>
          <w:rFonts w:ascii="Times New Roman" w:hAnsi="Times New Roman"/>
          <w:i w:val="0"/>
          <w:sz w:val="24"/>
          <w:szCs w:val="28"/>
          <w:lang w:val="pt-BR"/>
        </w:rPr>
        <w:t>(7) Khi thuộc trường hợp quy định tại điểm c khoản 1 Điều 2</w:t>
      </w:r>
      <w:r>
        <w:rPr>
          <w:rFonts w:ascii="Times New Roman" w:hAnsi="Times New Roman"/>
          <w:i w:val="0"/>
          <w:sz w:val="24"/>
          <w:szCs w:val="28"/>
          <w:lang w:val="pt-BR"/>
        </w:rPr>
        <w:t>2</w:t>
      </w:r>
      <w:r w:rsidRPr="00CC7E44">
        <w:rPr>
          <w:rFonts w:ascii="Times New Roman" w:hAnsi="Times New Roman"/>
          <w:i w:val="0"/>
          <w:sz w:val="24"/>
          <w:szCs w:val="28"/>
          <w:lang w:val="pt-BR"/>
        </w:rPr>
        <w:t xml:space="preserve">9 của Luật </w:t>
      </w:r>
      <w:r>
        <w:rPr>
          <w:rFonts w:ascii="Times New Roman" w:hAnsi="Times New Roman"/>
          <w:i w:val="0"/>
          <w:sz w:val="24"/>
          <w:szCs w:val="28"/>
          <w:lang w:val="pt-BR"/>
        </w:rPr>
        <w:t>tố tụng hành chính</w:t>
      </w:r>
      <w:r w:rsidRPr="00CC7E44">
        <w:rPr>
          <w:rFonts w:ascii="Times New Roman" w:hAnsi="Times New Roman"/>
          <w:i w:val="0"/>
          <w:sz w:val="24"/>
          <w:szCs w:val="28"/>
          <w:lang w:val="pt-BR"/>
        </w:rPr>
        <w:t>, thì mới ghi mục này.</w:t>
      </w:r>
    </w:p>
    <w:p w14:paraId="5EA51ACF" w14:textId="1F528BF6" w:rsidR="00AF7861" w:rsidRPr="00AF7861" w:rsidRDefault="00AF7861" w:rsidP="00AF7861">
      <w:pPr>
        <w:widowControl w:val="0"/>
        <w:spacing w:before="120" w:after="120"/>
        <w:ind w:firstLine="567"/>
        <w:jc w:val="both"/>
        <w:rPr>
          <w:sz w:val="24"/>
          <w:lang w:val="pt-BR"/>
        </w:rPr>
      </w:pPr>
      <w:r w:rsidRPr="00CC7E44">
        <w:rPr>
          <w:sz w:val="24"/>
          <w:lang w:val="pt-BR"/>
        </w:rPr>
        <w:t>(8) Quyết định xử lý tiền tạm ứng án phí phúc thẩm.</w:t>
      </w:r>
    </w:p>
    <w:sectPr w:rsidR="00AF7861" w:rsidRPr="00AF7861" w:rsidSect="00AF7861">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861"/>
    <w:rsid w:val="0046270E"/>
    <w:rsid w:val="00AF78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87373"/>
  <w15:chartTrackingRefBased/>
  <w15:docId w15:val="{8D83D093-A6B2-4594-AD88-35AC2DD68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7861"/>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autoRedefine/>
    <w:qFormat/>
    <w:rsid w:val="00AF7861"/>
    <w:pPr>
      <w:widowControl w:val="0"/>
      <w:spacing w:before="120" w:after="120"/>
      <w:ind w:firstLine="567"/>
      <w:jc w:val="both"/>
      <w:outlineLvl w:val="0"/>
    </w:pPr>
    <w:rPr>
      <w:bCs/>
      <w:iCs/>
      <w:sz w:val="24"/>
      <w:lang w:val="pt-BR" w:eastAsia="x-none"/>
    </w:rPr>
  </w:style>
  <w:style w:type="paragraph" w:styleId="Heading2">
    <w:name w:val="heading 2"/>
    <w:basedOn w:val="Normal"/>
    <w:next w:val="Normal"/>
    <w:link w:val="Heading2Char"/>
    <w:autoRedefine/>
    <w:qFormat/>
    <w:rsid w:val="00AF7861"/>
    <w:pPr>
      <w:widowControl w:val="0"/>
      <w:jc w:val="center"/>
      <w:outlineLvl w:val="1"/>
    </w:pPr>
    <w:rPr>
      <w:b/>
      <w:bCs/>
      <w:iCs/>
      <w:caps/>
      <w:sz w:val="24"/>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F7861"/>
    <w:rPr>
      <w:rFonts w:ascii="Times New Roman" w:eastAsia="Times New Roman" w:hAnsi="Times New Roman" w:cs="Times New Roman"/>
      <w:bCs/>
      <w:iCs/>
      <w:sz w:val="24"/>
      <w:szCs w:val="28"/>
      <w:lang w:val="pt-BR" w:eastAsia="x-none"/>
    </w:rPr>
  </w:style>
  <w:style w:type="character" w:customStyle="1" w:styleId="Heading2Char">
    <w:name w:val="Heading 2 Char"/>
    <w:basedOn w:val="DefaultParagraphFont"/>
    <w:link w:val="Heading2"/>
    <w:rsid w:val="00AF7861"/>
    <w:rPr>
      <w:rFonts w:ascii="Times New Roman" w:eastAsia="Times New Roman" w:hAnsi="Times New Roman" w:cs="Times New Roman"/>
      <w:b/>
      <w:bCs/>
      <w:iCs/>
      <w:caps/>
      <w:sz w:val="24"/>
      <w:szCs w:val="28"/>
      <w:lang w:val="nl-NL"/>
    </w:rPr>
  </w:style>
  <w:style w:type="paragraph" w:styleId="BodyTextIndent">
    <w:name w:val="Body Text Indent"/>
    <w:basedOn w:val="Normal"/>
    <w:link w:val="BodyTextIndentChar"/>
    <w:rsid w:val="00AF7861"/>
    <w:pPr>
      <w:ind w:firstLine="720"/>
      <w:jc w:val="both"/>
    </w:pPr>
    <w:rPr>
      <w:rFonts w:ascii=".VnTime" w:hAnsi=".VnTime"/>
      <w:i/>
      <w:iCs/>
      <w:szCs w:val="24"/>
    </w:rPr>
  </w:style>
  <w:style w:type="character" w:customStyle="1" w:styleId="BodyTextIndentChar">
    <w:name w:val="Body Text Indent Char"/>
    <w:basedOn w:val="DefaultParagraphFont"/>
    <w:link w:val="BodyTextIndent"/>
    <w:rsid w:val="00AF7861"/>
    <w:rPr>
      <w:rFonts w:ascii=".VnTime" w:eastAsia="Times New Roman" w:hAnsi=".VnTime" w:cs="Times New Roman"/>
      <w:i/>
      <w:iCs/>
      <w:sz w:val="28"/>
      <w:szCs w:val="24"/>
    </w:rPr>
  </w:style>
  <w:style w:type="paragraph" w:styleId="BodyTextIndent2">
    <w:name w:val="Body Text Indent 2"/>
    <w:basedOn w:val="Normal"/>
    <w:link w:val="BodyTextIndent2Char"/>
    <w:rsid w:val="00AF7861"/>
    <w:pPr>
      <w:widowControl w:val="0"/>
      <w:tabs>
        <w:tab w:val="left" w:leader="dot" w:pos="8789"/>
      </w:tabs>
      <w:spacing w:before="120" w:after="120"/>
      <w:ind w:left="720"/>
      <w:jc w:val="both"/>
    </w:pPr>
    <w:rPr>
      <w:rFonts w:ascii=".VnTime" w:hAnsi=".VnTime"/>
      <w:spacing w:val="20"/>
      <w:lang w:val="x-none" w:eastAsia="x-none"/>
    </w:rPr>
  </w:style>
  <w:style w:type="character" w:customStyle="1" w:styleId="BodyTextIndent2Char">
    <w:name w:val="Body Text Indent 2 Char"/>
    <w:basedOn w:val="DefaultParagraphFont"/>
    <w:link w:val="BodyTextIndent2"/>
    <w:rsid w:val="00AF7861"/>
    <w:rPr>
      <w:rFonts w:ascii=".VnTime" w:eastAsia="Times New Roman" w:hAnsi=".VnTime" w:cs="Times New Roman"/>
      <w:spacing w:val="20"/>
      <w:sz w:val="28"/>
      <w:szCs w:val="28"/>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639</Words>
  <Characters>3647</Characters>
  <Application>Microsoft Office Word</Application>
  <DocSecurity>0</DocSecurity>
  <Lines>30</Lines>
  <Paragraphs>8</Paragraphs>
  <ScaleCrop>false</ScaleCrop>
  <Company/>
  <LinksUpToDate>false</LinksUpToDate>
  <CharactersWithSpaces>4278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2025-10-30T15:07:00Z</dcterms:created>
  <dcterms:modified xsi:type="dcterms:W3CDTF">2025-10-30T15:07:00Z</dcterms:modified>
</cp:coreProperties>
</file>