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038" w:type="dxa"/>
        <w:jc w:val="center"/>
        <w:tblLook w:val="01E0" w:firstRow="1" w:lastRow="1" w:firstColumn="1" w:lastColumn="1" w:noHBand="0" w:noVBand="0"/>
      </w:tblPr>
      <w:tblGrid>
        <w:gridCol w:w="4624"/>
        <w:gridCol w:w="5414"/>
      </w:tblGrid>
      <w:tr w:rsidR="00B82B81" w:rsidRPr="00B82B81" w14:paraId="4D491F2E" w14:textId="77777777" w:rsidTr="008B3D7D">
        <w:trPr>
          <w:jc w:val="center"/>
        </w:trPr>
        <w:tc>
          <w:tcPr>
            <w:tcW w:w="4624" w:type="dxa"/>
          </w:tcPr>
          <w:p w14:paraId="42AD0CDF" w14:textId="77777777" w:rsidR="00B82B81" w:rsidRPr="00B82B81" w:rsidRDefault="00B82B81" w:rsidP="00B82B81">
            <w:pPr>
              <w:spacing w:after="0" w:line="240" w:lineRule="auto"/>
              <w:jc w:val="center"/>
              <w:rPr>
                <w:rFonts w:ascii="Times New Roman" w:eastAsia="Calibri" w:hAnsi="Times New Roman" w:cs="Times New Roman"/>
                <w:b/>
                <w:bCs/>
                <w:spacing w:val="-8"/>
                <w:sz w:val="26"/>
                <w:szCs w:val="26"/>
                <w:lang w:val="pt-BR"/>
              </w:rPr>
            </w:pPr>
            <w:r w:rsidRPr="00B82B81">
              <w:rPr>
                <w:rFonts w:ascii="Times New Roman" w:eastAsia="Calibri" w:hAnsi="Times New Roman" w:cs="Times New Roman"/>
                <w:b/>
                <w:bCs/>
                <w:spacing w:val="-8"/>
                <w:sz w:val="26"/>
                <w:szCs w:val="26"/>
                <w:lang w:val="pt-BR"/>
              </w:rPr>
              <w:t>CƠ QUAN ĐĂNG KÝ KINH DOANH</w:t>
            </w:r>
          </w:p>
          <w:p w14:paraId="03D3AAF8" w14:textId="77777777" w:rsidR="00B82B81" w:rsidRPr="00B82B81" w:rsidRDefault="00B82B81" w:rsidP="00B82B81">
            <w:pPr>
              <w:spacing w:after="0" w:line="240" w:lineRule="auto"/>
              <w:ind w:right="43"/>
              <w:jc w:val="center"/>
              <w:rPr>
                <w:rFonts w:ascii="Times New Roman" w:eastAsia="Calibri" w:hAnsi="Times New Roman" w:cs="Times New Roman"/>
                <w:sz w:val="26"/>
                <w:szCs w:val="26"/>
              </w:rPr>
            </w:pPr>
            <w:r w:rsidRPr="00B82B81">
              <w:rPr>
                <w:rFonts w:ascii="Times New Roman" w:eastAsia="Calibri" w:hAnsi="Times New Roman" w:cs="Times New Roman"/>
                <w:b/>
                <w:bCs/>
                <w:spacing w:val="-8"/>
                <w:sz w:val="26"/>
                <w:szCs w:val="26"/>
                <w:lang w:val="pt-BR"/>
              </w:rPr>
              <w:t>CẤP XÃ</w:t>
            </w:r>
          </w:p>
          <w:p w14:paraId="6A52AB68" w14:textId="77777777" w:rsidR="00B82B81" w:rsidRPr="00B82B81" w:rsidRDefault="00B82B81" w:rsidP="00B82B81">
            <w:pPr>
              <w:spacing w:after="0" w:line="240" w:lineRule="auto"/>
              <w:ind w:right="43"/>
              <w:jc w:val="center"/>
              <w:rPr>
                <w:rFonts w:ascii="Times New Roman" w:eastAsia="Calibri" w:hAnsi="Times New Roman" w:cs="Times New Roman"/>
                <w:sz w:val="26"/>
                <w:szCs w:val="26"/>
              </w:rPr>
            </w:pPr>
            <w:r w:rsidRPr="00B82B81">
              <w:rPr>
                <w:rFonts w:ascii="Times New Roman" w:eastAsia="Calibri" w:hAnsi="Times New Roman" w:cs="Times New Roman"/>
                <w:noProof/>
                <w:sz w:val="20"/>
                <w:szCs w:val="20"/>
              </w:rPr>
              <mc:AlternateContent>
                <mc:Choice Requires="wps">
                  <w:drawing>
                    <wp:anchor distT="4294967295" distB="4294967295" distL="114300" distR="114300" simplePos="0" relativeHeight="251660288" behindDoc="0" locked="0" layoutInCell="1" allowOverlap="1" wp14:anchorId="1A53FA2D" wp14:editId="22B13DD5">
                      <wp:simplePos x="0" y="0"/>
                      <wp:positionH relativeFrom="margin">
                        <wp:posOffset>1183640</wp:posOffset>
                      </wp:positionH>
                      <wp:positionV relativeFrom="paragraph">
                        <wp:posOffset>29210</wp:posOffset>
                      </wp:positionV>
                      <wp:extent cx="431800" cy="0"/>
                      <wp:effectExtent l="0" t="0" r="0" b="0"/>
                      <wp:wrapNone/>
                      <wp:docPr id="830312621" name="Straight Arrow Connector 8303126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18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E12DC4C" id="_x0000_t32" coordsize="21600,21600" o:spt="32" o:oned="t" path="m,l21600,21600e" filled="f">
                      <v:path arrowok="t" fillok="f" o:connecttype="none"/>
                      <o:lock v:ext="edit" shapetype="t"/>
                    </v:shapetype>
                    <v:shape id="Straight Arrow Connector 830312621" o:spid="_x0000_s1026" type="#_x0000_t32" style="position:absolute;margin-left:93.2pt;margin-top:2.3pt;width:34pt;height:0;z-index:25166028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">
                      <w10:wrap anchorx="margin"/>
                    </v:shape>
                  </w:pict>
                </mc:Fallback>
              </mc:AlternateContent>
            </w:r>
          </w:p>
          <w:p w14:paraId="0086A148" w14:textId="77777777" w:rsidR="00B82B81" w:rsidRPr="00B82B81" w:rsidRDefault="00B82B81" w:rsidP="00B82B81">
            <w:pPr>
              <w:spacing w:after="0" w:line="240" w:lineRule="auto"/>
              <w:jc w:val="center"/>
              <w:rPr>
                <w:rFonts w:ascii="Times New Roman" w:eastAsia="Calibri" w:hAnsi="Times New Roman" w:cs="Times New Roman"/>
                <w:sz w:val="26"/>
                <w:szCs w:val="26"/>
              </w:rPr>
            </w:pPr>
            <w:r w:rsidRPr="00B82B81">
              <w:rPr>
                <w:rFonts w:ascii="Times New Roman" w:eastAsia="Calibri" w:hAnsi="Times New Roman" w:cs="Times New Roman"/>
                <w:sz w:val="26"/>
                <w:szCs w:val="26"/>
              </w:rPr>
              <w:t>Số: ………….</w:t>
            </w:r>
          </w:p>
        </w:tc>
        <w:tc>
          <w:tcPr>
            <w:tcW w:w="5414" w:type="dxa"/>
          </w:tcPr>
          <w:p w14:paraId="47E5FB3B" w14:textId="77777777" w:rsidR="00B82B81" w:rsidRPr="00B82B81" w:rsidRDefault="00B82B81" w:rsidP="00B82B81">
            <w:pPr>
              <w:spacing w:after="0" w:line="240" w:lineRule="auto"/>
              <w:ind w:right="43"/>
              <w:jc w:val="center"/>
              <w:rPr>
                <w:rFonts w:ascii="Times New Roman" w:eastAsia="Calibri" w:hAnsi="Times New Roman" w:cs="Times New Roman"/>
                <w:b/>
                <w:spacing w:val="-10"/>
                <w:sz w:val="26"/>
                <w:szCs w:val="26"/>
              </w:rPr>
            </w:pPr>
            <w:r w:rsidRPr="00B82B81">
              <w:rPr>
                <w:rFonts w:ascii="Times New Roman" w:eastAsia="Calibri" w:hAnsi="Times New Roman" w:cs="Times New Roman"/>
                <w:b/>
                <w:spacing w:val="-10"/>
                <w:sz w:val="26"/>
                <w:szCs w:val="26"/>
              </w:rPr>
              <w:t>CỘNG HÒA XÃ HỘI CHỦ NGHĨA VIỆT NAM</w:t>
            </w:r>
          </w:p>
          <w:p w14:paraId="5CE3E97D" w14:textId="77777777" w:rsidR="00B82B81" w:rsidRPr="00B82B81" w:rsidRDefault="00B82B81" w:rsidP="00B82B81">
            <w:pPr>
              <w:spacing w:after="0" w:line="240" w:lineRule="auto"/>
              <w:ind w:right="43"/>
              <w:jc w:val="center"/>
              <w:rPr>
                <w:rFonts w:ascii="Times New Roman" w:eastAsia="Calibri" w:hAnsi="Times New Roman" w:cs="Times New Roman"/>
                <w:b/>
                <w:spacing w:val="-12"/>
                <w:sz w:val="26"/>
                <w:szCs w:val="26"/>
              </w:rPr>
            </w:pPr>
            <w:r w:rsidRPr="00B82B81">
              <w:rPr>
                <w:rFonts w:ascii="Times New Roman" w:eastAsia="Calibri" w:hAnsi="Times New Roman" w:cs="Times New Roman"/>
                <w:b/>
                <w:spacing w:val="-12"/>
                <w:sz w:val="26"/>
                <w:szCs w:val="26"/>
              </w:rPr>
              <w:t>Độc lập - Tự do - Hạnh phúc</w:t>
            </w:r>
          </w:p>
          <w:p w14:paraId="2E814AA9" w14:textId="77777777" w:rsidR="00B82B81" w:rsidRPr="00B82B81" w:rsidRDefault="00B82B81" w:rsidP="00B82B81">
            <w:pPr>
              <w:spacing w:after="0" w:line="240" w:lineRule="auto"/>
              <w:ind w:right="43"/>
              <w:jc w:val="center"/>
              <w:rPr>
                <w:rFonts w:ascii="Times New Roman" w:eastAsia="Calibri" w:hAnsi="Times New Roman" w:cs="Times New Roman"/>
                <w:sz w:val="26"/>
                <w:szCs w:val="26"/>
              </w:rPr>
            </w:pPr>
            <w:r w:rsidRPr="00B82B81">
              <w:rPr>
                <w:rFonts w:ascii="Times New Roman" w:eastAsia="Calibri" w:hAnsi="Times New Roman" w:cs="Times New Roman"/>
                <w:noProof/>
                <w:sz w:val="20"/>
                <w:szCs w:val="20"/>
              </w:rPr>
              <mc:AlternateContent>
                <mc:Choice Requires="wps">
                  <w:drawing>
                    <wp:anchor distT="4294967295" distB="4294967295" distL="114300" distR="114300" simplePos="0" relativeHeight="251659264" behindDoc="0" locked="0" layoutInCell="1" allowOverlap="1" wp14:anchorId="049DD1AD" wp14:editId="35817D4A">
                      <wp:simplePos x="0" y="0"/>
                      <wp:positionH relativeFrom="column">
                        <wp:posOffset>739775</wp:posOffset>
                      </wp:positionH>
                      <wp:positionV relativeFrom="paragraph">
                        <wp:posOffset>34083</wp:posOffset>
                      </wp:positionV>
                      <wp:extent cx="1812290" cy="0"/>
                      <wp:effectExtent l="0" t="0" r="35560" b="19050"/>
                      <wp:wrapNone/>
                      <wp:docPr id="1245121189" name="Straight Arrow Connector 12451211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1229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1CF7B20" id="Straight Arrow Connector 1245121189" o:spid="_x0000_s1026" type="#_x0000_t32" style="position:absolute;margin-left:58.25pt;margin-top:2.7pt;width:142.7pt;height:0;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"/>
                  </w:pict>
                </mc:Fallback>
              </mc:AlternateContent>
            </w:r>
          </w:p>
          <w:p w14:paraId="3119FE9A" w14:textId="77777777" w:rsidR="00B82B81" w:rsidRPr="00B82B81" w:rsidRDefault="00B82B81" w:rsidP="00B82B81">
            <w:pPr>
              <w:spacing w:after="0" w:line="240" w:lineRule="auto"/>
              <w:jc w:val="center"/>
              <w:rPr>
                <w:rFonts w:ascii="Times New Roman" w:eastAsia="Calibri" w:hAnsi="Times New Roman" w:cs="Times New Roman"/>
                <w:i/>
                <w:sz w:val="26"/>
                <w:szCs w:val="26"/>
              </w:rPr>
            </w:pPr>
            <w:r w:rsidRPr="00B82B81">
              <w:rPr>
                <w:rFonts w:ascii="Times New Roman" w:eastAsia="Calibri" w:hAnsi="Times New Roman" w:cs="Times New Roman"/>
                <w:i/>
                <w:sz w:val="26"/>
                <w:szCs w:val="26"/>
              </w:rPr>
              <w:t>……, ngày…..tháng…..năm……</w:t>
            </w:r>
          </w:p>
        </w:tc>
      </w:tr>
    </w:tbl>
    <w:p w14:paraId="093DFB42" w14:textId="77777777" w:rsidR="00B82B81" w:rsidRPr="00B82B81" w:rsidRDefault="00B82B81" w:rsidP="00B82B81">
      <w:pPr>
        <w:spacing w:before="240" w:after="240" w:line="240" w:lineRule="auto"/>
        <w:jc w:val="center"/>
        <w:outlineLvl w:val="0"/>
        <w:rPr>
          <w:rFonts w:ascii="Times New Roman" w:eastAsia="Calibri" w:hAnsi="Times New Roman" w:cs="Times New Roman"/>
          <w:b/>
          <w:sz w:val="28"/>
          <w:szCs w:val="28"/>
        </w:rPr>
      </w:pPr>
      <w:r w:rsidRPr="00B82B81">
        <w:rPr>
          <w:rFonts w:ascii="Times New Roman" w:eastAsia="Calibri" w:hAnsi="Times New Roman" w:cs="Times New Roman"/>
          <w:i/>
          <w:iCs/>
          <w:noProof/>
          <w:spacing w:val="-6"/>
          <w:kern w:val="2"/>
          <w:sz w:val="26"/>
          <w:szCs w:val="26"/>
        </w:rPr>
        <mc:AlternateContent>
          <mc:Choice Requires="wps">
            <w:drawing>
              <wp:anchor distT="0" distB="0" distL="114300" distR="114300" simplePos="0" relativeHeight="251661312" behindDoc="0" locked="0" layoutInCell="1" allowOverlap="1" wp14:anchorId="43B05680" wp14:editId="5EF34570">
                <wp:simplePos x="0" y="0"/>
                <wp:positionH relativeFrom="margin">
                  <wp:align>center</wp:align>
                </wp:positionH>
                <wp:positionV relativeFrom="paragraph">
                  <wp:posOffset>575974</wp:posOffset>
                </wp:positionV>
                <wp:extent cx="2176130" cy="0"/>
                <wp:effectExtent l="0" t="0" r="0" b="0"/>
                <wp:wrapNone/>
                <wp:docPr id="116842474" name="Straight Connector 1"/>
                <wp:cNvGraphicFramePr/>
                <a:graphic xmlns:a="http://schemas.openxmlformats.org/drawingml/2006/main">
                  <a:graphicData uri="http://schemas.microsoft.com/office/word/2010/wordprocessingShape">
                    <wps:wsp>
                      <wps:cNvCnPr/>
                      <wps:spPr>
                        <a:xfrm>
                          <a:off x="0" y="0"/>
                          <a:ext cx="217613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3BB95830" id="Straight Connector 1" o:spid="_x0000_s1026" style="position:absolute;z-index:25166131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45.35pt" to="171.35pt,4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" strokecolor="windowText" strokeweight=".5pt">
                <v:stroke joinstyle="miter"/>
                <w10:wrap anchorx="margin"/>
              </v:line>
            </w:pict>
          </mc:Fallback>
        </mc:AlternateContent>
      </w:r>
      <w:r w:rsidRPr="00B82B81">
        <w:rPr>
          <w:rFonts w:ascii="Times New Roman" w:eastAsia="Calibri" w:hAnsi="Times New Roman" w:cs="Times New Roman"/>
          <w:b/>
          <w:sz w:val="28"/>
          <w:szCs w:val="28"/>
        </w:rPr>
        <w:t>THÔNG BÁO</w:t>
      </w:r>
      <w:r w:rsidRPr="00B82B81">
        <w:rPr>
          <w:rFonts w:ascii="Times New Roman" w:eastAsia="Calibri" w:hAnsi="Times New Roman" w:cs="Times New Roman"/>
          <w:b/>
          <w:sz w:val="28"/>
          <w:szCs w:val="28"/>
        </w:rPr>
        <w:br/>
        <w:t>Về việc Giấy chứng nhận đăng ký hộ kinh doanh không có hiệu lực</w:t>
      </w:r>
      <w:r w:rsidRPr="00B82B81" w:rsidDel="003E7EC6">
        <w:rPr>
          <w:rFonts w:ascii="Times New Roman" w:eastAsia="Calibri" w:hAnsi="Times New Roman" w:cs="Times New Roman"/>
          <w:b/>
          <w:sz w:val="28"/>
          <w:szCs w:val="28"/>
        </w:rPr>
        <w:t xml:space="preserve"> </w:t>
      </w:r>
    </w:p>
    <w:tbl>
      <w:tblPr>
        <w:tblW w:w="0" w:type="auto"/>
        <w:jc w:val="center"/>
        <w:tblLook w:val="04A0" w:firstRow="1" w:lastRow="0" w:firstColumn="1" w:lastColumn="0" w:noHBand="0" w:noVBand="1"/>
      </w:tblPr>
      <w:tblGrid>
        <w:gridCol w:w="1560"/>
        <w:gridCol w:w="4110"/>
      </w:tblGrid>
      <w:tr w:rsidR="00B82B81" w:rsidRPr="00B82B81" w14:paraId="3B95B20B" w14:textId="77777777" w:rsidTr="008B3D7D">
        <w:trPr>
          <w:jc w:val="center"/>
        </w:trPr>
        <w:tc>
          <w:tcPr>
            <w:tcW w:w="1560" w:type="dxa"/>
            <w:shd w:val="clear" w:color="auto" w:fill="auto"/>
          </w:tcPr>
          <w:p w14:paraId="29DCDAC2" w14:textId="77777777" w:rsidR="00B82B81" w:rsidRPr="00B82B81" w:rsidRDefault="00B82B81" w:rsidP="00B82B81">
            <w:pPr>
              <w:spacing w:after="0" w:line="240" w:lineRule="auto"/>
              <w:jc w:val="right"/>
              <w:rPr>
                <w:rFonts w:ascii="Times New Roman" w:eastAsia="Times New Roman" w:hAnsi="Times New Roman" w:cs="Times New Roman"/>
                <w:sz w:val="28"/>
                <w:szCs w:val="28"/>
              </w:rPr>
            </w:pPr>
            <w:r w:rsidRPr="00B82B81">
              <w:rPr>
                <w:rFonts w:ascii="Times New Roman" w:eastAsia="Times New Roman" w:hAnsi="Times New Roman" w:cs="Times New Roman"/>
                <w:sz w:val="28"/>
                <w:szCs w:val="28"/>
              </w:rPr>
              <w:t>Kính gửi:</w:t>
            </w:r>
          </w:p>
        </w:tc>
        <w:tc>
          <w:tcPr>
            <w:tcW w:w="4110" w:type="dxa"/>
            <w:shd w:val="clear" w:color="auto" w:fill="auto"/>
          </w:tcPr>
          <w:p w14:paraId="18C11EC5" w14:textId="77777777" w:rsidR="00B82B81" w:rsidRPr="00B82B81" w:rsidRDefault="00B82B81" w:rsidP="00B82B81">
            <w:pPr>
              <w:spacing w:after="0" w:line="240" w:lineRule="auto"/>
              <w:jc w:val="both"/>
              <w:rPr>
                <w:rFonts w:ascii="Times New Roman" w:eastAsia="Times New Roman" w:hAnsi="Times New Roman" w:cs="Times New Roman"/>
                <w:i/>
                <w:iCs/>
                <w:sz w:val="28"/>
                <w:szCs w:val="28"/>
              </w:rPr>
            </w:pPr>
            <w:r w:rsidRPr="00B82B81">
              <w:rPr>
                <w:rFonts w:ascii="Times New Roman" w:eastAsia="Times New Roman" w:hAnsi="Times New Roman" w:cs="Times New Roman"/>
                <w:i/>
                <w:iCs/>
                <w:sz w:val="28"/>
                <w:szCs w:val="28"/>
              </w:rPr>
              <w:t>(Tên hộ kinh doanh)</w:t>
            </w:r>
          </w:p>
          <w:p w14:paraId="43C61A52" w14:textId="77777777" w:rsidR="00B82B81" w:rsidRPr="00B82B81" w:rsidRDefault="00B82B81" w:rsidP="00B82B81">
            <w:pPr>
              <w:spacing w:after="0" w:line="240" w:lineRule="auto"/>
              <w:jc w:val="both"/>
              <w:rPr>
                <w:rFonts w:ascii="Times New Roman" w:eastAsia="Times New Roman" w:hAnsi="Times New Roman" w:cs="Times New Roman"/>
                <w:sz w:val="28"/>
                <w:szCs w:val="28"/>
              </w:rPr>
            </w:pPr>
            <w:r w:rsidRPr="00B82B81">
              <w:rPr>
                <w:rFonts w:ascii="Times New Roman" w:eastAsia="Times New Roman" w:hAnsi="Times New Roman" w:cs="Times New Roman"/>
                <w:sz w:val="28"/>
                <w:szCs w:val="28"/>
              </w:rPr>
              <w:t xml:space="preserve">Trụ sở của hộ kinh doanh: </w:t>
            </w:r>
          </w:p>
          <w:p w14:paraId="21ECA2D1" w14:textId="77777777" w:rsidR="00B82B81" w:rsidRPr="00B82B81" w:rsidRDefault="00B82B81" w:rsidP="00B82B81">
            <w:pPr>
              <w:spacing w:after="0" w:line="240" w:lineRule="auto"/>
              <w:jc w:val="both"/>
              <w:rPr>
                <w:rFonts w:ascii="Times New Roman" w:eastAsia="Times New Roman" w:hAnsi="Times New Roman" w:cs="Times New Roman"/>
                <w:sz w:val="28"/>
                <w:szCs w:val="28"/>
              </w:rPr>
            </w:pPr>
            <w:r w:rsidRPr="00B82B81">
              <w:rPr>
                <w:rFonts w:ascii="Times New Roman" w:eastAsia="Times New Roman" w:hAnsi="Times New Roman" w:cs="Times New Roman"/>
                <w:sz w:val="28"/>
                <w:szCs w:val="28"/>
              </w:rPr>
              <w:t>Mã số hộ kinh doanh:</w:t>
            </w:r>
          </w:p>
          <w:p w14:paraId="0E2EFC67" w14:textId="77777777" w:rsidR="00B82B81" w:rsidRPr="00B82B81" w:rsidRDefault="00B82B81" w:rsidP="00B82B81">
            <w:pPr>
              <w:spacing w:after="0" w:line="240" w:lineRule="auto"/>
              <w:jc w:val="both"/>
              <w:rPr>
                <w:rFonts w:ascii="Times New Roman" w:eastAsia="Times New Roman" w:hAnsi="Times New Roman" w:cs="Times New Roman"/>
                <w:sz w:val="28"/>
                <w:szCs w:val="28"/>
              </w:rPr>
            </w:pPr>
          </w:p>
        </w:tc>
      </w:tr>
    </w:tbl>
    <w:p w14:paraId="78DC136E" w14:textId="77777777" w:rsidR="00B82B81" w:rsidRPr="00B82B81" w:rsidRDefault="00B82B81" w:rsidP="00B82B81">
      <w:pPr>
        <w:tabs>
          <w:tab w:val="left" w:leader="dot" w:pos="9072"/>
        </w:tabs>
        <w:spacing w:before="120" w:after="120" w:line="240" w:lineRule="auto"/>
        <w:ind w:firstLine="567"/>
        <w:jc w:val="both"/>
        <w:rPr>
          <w:rFonts w:ascii="Times New Roman" w:eastAsia="Calibri" w:hAnsi="Times New Roman" w:cs="Times New Roman"/>
          <w:sz w:val="28"/>
          <w:szCs w:val="28"/>
        </w:rPr>
      </w:pPr>
      <w:r w:rsidRPr="00B82B81">
        <w:rPr>
          <w:rFonts w:ascii="Times New Roman" w:eastAsia="Calibri" w:hAnsi="Times New Roman" w:cs="Times New Roman"/>
          <w:sz w:val="28"/>
          <w:szCs w:val="28"/>
        </w:rPr>
        <w:t>(</w:t>
      </w:r>
      <w:r w:rsidRPr="00B82B81">
        <w:rPr>
          <w:rFonts w:ascii="Times New Roman" w:eastAsia="Calibri" w:hAnsi="Times New Roman" w:cs="Times New Roman"/>
          <w:i/>
          <w:iCs/>
          <w:sz w:val="28"/>
          <w:szCs w:val="28"/>
        </w:rPr>
        <w:t>Cơ quan đăng ký kinh doanh cấp xã</w:t>
      </w:r>
      <w:r w:rsidRPr="00B82B81">
        <w:rPr>
          <w:rFonts w:ascii="Times New Roman" w:eastAsia="Calibri" w:hAnsi="Times New Roman" w:cs="Times New Roman"/>
          <w:sz w:val="28"/>
          <w:szCs w:val="28"/>
        </w:rPr>
        <w:t xml:space="preserve">) </w:t>
      </w:r>
      <w:r w:rsidRPr="00B82B81">
        <w:rPr>
          <w:rFonts w:ascii="Times New Roman" w:eastAsia="Calibri" w:hAnsi="Times New Roman" w:cs="Times New Roman"/>
          <w:sz w:val="28"/>
          <w:szCs w:val="28"/>
        </w:rPr>
        <w:tab/>
      </w:r>
    </w:p>
    <w:p w14:paraId="2DE24F15" w14:textId="77777777" w:rsidR="00B82B81" w:rsidRPr="00B82B81" w:rsidRDefault="00B82B81" w:rsidP="00B82B81">
      <w:pPr>
        <w:tabs>
          <w:tab w:val="left" w:leader="dot" w:pos="9072"/>
        </w:tabs>
        <w:spacing w:after="0" w:line="240" w:lineRule="auto"/>
        <w:ind w:firstLine="567"/>
        <w:rPr>
          <w:rFonts w:ascii="Times New Roman" w:eastAsia="Calibri" w:hAnsi="Times New Roman" w:cs="Times New Roman"/>
          <w:sz w:val="28"/>
          <w:szCs w:val="28"/>
        </w:rPr>
      </w:pPr>
      <w:r w:rsidRPr="00B82B81">
        <w:rPr>
          <w:rFonts w:ascii="Times New Roman" w:eastAsia="Calibri" w:hAnsi="Times New Roman" w:cs="Times New Roman"/>
          <w:sz w:val="28"/>
          <w:szCs w:val="28"/>
        </w:rPr>
        <w:t xml:space="preserve">Địa chỉ trụ sở: </w:t>
      </w:r>
      <w:r w:rsidRPr="00B82B81">
        <w:rPr>
          <w:rFonts w:ascii="Times New Roman" w:eastAsia="Calibri" w:hAnsi="Times New Roman" w:cs="Times New Roman"/>
          <w:sz w:val="28"/>
          <w:szCs w:val="28"/>
        </w:rPr>
        <w:tab/>
      </w:r>
    </w:p>
    <w:p w14:paraId="5E00B6AA" w14:textId="77777777" w:rsidR="00B82B81" w:rsidRPr="00B82B81" w:rsidRDefault="00B82B81" w:rsidP="00B82B81">
      <w:pPr>
        <w:tabs>
          <w:tab w:val="left" w:leader="dot" w:pos="5760"/>
          <w:tab w:val="left" w:leader="dot" w:pos="9072"/>
        </w:tabs>
        <w:spacing w:after="0" w:line="240" w:lineRule="auto"/>
        <w:ind w:firstLine="567"/>
        <w:rPr>
          <w:rFonts w:ascii="Times New Roman" w:eastAsia="Calibri" w:hAnsi="Times New Roman" w:cs="Times New Roman"/>
          <w:sz w:val="28"/>
          <w:szCs w:val="28"/>
        </w:rPr>
      </w:pPr>
      <w:r w:rsidRPr="00B82B81">
        <w:rPr>
          <w:rFonts w:ascii="Times New Roman" w:eastAsia="Calibri" w:hAnsi="Times New Roman" w:cs="Times New Roman"/>
          <w:sz w:val="28"/>
          <w:szCs w:val="28"/>
        </w:rPr>
        <w:t xml:space="preserve">Điện thoại: </w:t>
      </w:r>
      <w:r w:rsidRPr="00B82B81">
        <w:rPr>
          <w:rFonts w:ascii="Times New Roman" w:eastAsia="Calibri" w:hAnsi="Times New Roman" w:cs="Times New Roman"/>
          <w:sz w:val="28"/>
          <w:szCs w:val="28"/>
        </w:rPr>
        <w:tab/>
        <w:t xml:space="preserve"> Fax: </w:t>
      </w:r>
      <w:r w:rsidRPr="00B82B81">
        <w:rPr>
          <w:rFonts w:ascii="Times New Roman" w:eastAsia="Calibri" w:hAnsi="Times New Roman" w:cs="Times New Roman"/>
          <w:sz w:val="28"/>
          <w:szCs w:val="28"/>
        </w:rPr>
        <w:tab/>
      </w:r>
    </w:p>
    <w:p w14:paraId="5C6C7006" w14:textId="77777777" w:rsidR="00B82B81" w:rsidRPr="00B82B81" w:rsidRDefault="00B82B81" w:rsidP="00B82B81">
      <w:pPr>
        <w:tabs>
          <w:tab w:val="left" w:leader="dot" w:pos="5760"/>
          <w:tab w:val="left" w:leader="dot" w:pos="9072"/>
        </w:tabs>
        <w:spacing w:after="0" w:line="240" w:lineRule="auto"/>
        <w:ind w:firstLine="567"/>
        <w:rPr>
          <w:rFonts w:ascii="Times New Roman" w:eastAsia="Calibri" w:hAnsi="Times New Roman" w:cs="Times New Roman"/>
          <w:sz w:val="28"/>
          <w:szCs w:val="28"/>
        </w:rPr>
      </w:pPr>
      <w:r w:rsidRPr="00B82B81">
        <w:rPr>
          <w:rFonts w:ascii="Times New Roman" w:eastAsia="Calibri" w:hAnsi="Times New Roman" w:cs="Times New Roman"/>
          <w:sz w:val="28"/>
          <w:szCs w:val="28"/>
        </w:rPr>
        <w:t xml:space="preserve">Thư điện tử: </w:t>
      </w:r>
      <w:r w:rsidRPr="00B82B81">
        <w:rPr>
          <w:rFonts w:ascii="Times New Roman" w:eastAsia="Calibri" w:hAnsi="Times New Roman" w:cs="Times New Roman"/>
          <w:sz w:val="28"/>
          <w:szCs w:val="28"/>
        </w:rPr>
        <w:tab/>
        <w:t xml:space="preserve">Website: </w:t>
      </w:r>
      <w:r w:rsidRPr="00B82B81">
        <w:rPr>
          <w:rFonts w:ascii="Times New Roman" w:eastAsia="Calibri" w:hAnsi="Times New Roman" w:cs="Times New Roman"/>
          <w:sz w:val="28"/>
          <w:szCs w:val="28"/>
        </w:rPr>
        <w:tab/>
      </w:r>
    </w:p>
    <w:p w14:paraId="47126EF8" w14:textId="77777777" w:rsidR="00B82B81" w:rsidRPr="00B82B81" w:rsidRDefault="00B82B81" w:rsidP="00B82B81">
      <w:pPr>
        <w:tabs>
          <w:tab w:val="left" w:leader="dot" w:pos="5760"/>
          <w:tab w:val="left" w:leader="dot" w:pos="9072"/>
        </w:tabs>
        <w:spacing w:before="240" w:after="0" w:line="240" w:lineRule="auto"/>
        <w:ind w:firstLine="567"/>
        <w:rPr>
          <w:rFonts w:ascii="Times New Roman" w:eastAsia="Calibri" w:hAnsi="Times New Roman" w:cs="Times New Roman"/>
          <w:sz w:val="28"/>
          <w:szCs w:val="28"/>
        </w:rPr>
      </w:pPr>
      <w:r w:rsidRPr="00B82B81">
        <w:rPr>
          <w:rFonts w:ascii="Times New Roman" w:eastAsia="Calibri" w:hAnsi="Times New Roman" w:cs="Times New Roman"/>
          <w:sz w:val="28"/>
          <w:szCs w:val="28"/>
        </w:rPr>
        <w:t>Căn cứ:</w:t>
      </w:r>
    </w:p>
    <w:p w14:paraId="2938034D" w14:textId="77777777" w:rsidR="00B82B81" w:rsidRPr="00B82B81" w:rsidRDefault="00B82B81" w:rsidP="00B82B81">
      <w:pPr>
        <w:tabs>
          <w:tab w:val="left" w:leader="dot" w:pos="8931"/>
        </w:tabs>
        <w:spacing w:after="0" w:line="240" w:lineRule="auto"/>
        <w:ind w:left="709"/>
        <w:jc w:val="both"/>
        <w:rPr>
          <w:rFonts w:ascii="Times New Roman" w:eastAsia="Calibri" w:hAnsi="Times New Roman" w:cs="Times New Roman"/>
          <w:sz w:val="28"/>
          <w:szCs w:val="28"/>
        </w:rPr>
      </w:pPr>
      <w:r w:rsidRPr="00B82B81">
        <w:rPr>
          <w:rFonts w:ascii="Times New Roman" w:eastAsia="Calibri" w:hAnsi="Times New Roman" w:cs="Times New Roman"/>
          <w:sz w:val="28"/>
          <w:szCs w:val="28"/>
        </w:rPr>
        <w:t xml:space="preserve">- Kết luận/biên bản làm việc </w:t>
      </w:r>
      <w:r w:rsidRPr="00B82B81">
        <w:rPr>
          <w:rFonts w:ascii="Times New Roman" w:eastAsia="Calibri" w:hAnsi="Times New Roman" w:cs="Times New Roman"/>
          <w:sz w:val="28"/>
          <w:szCs w:val="28"/>
        </w:rPr>
        <w:tab/>
        <w:t>;</w:t>
      </w:r>
    </w:p>
    <w:p w14:paraId="64E36754" w14:textId="77777777" w:rsidR="00B82B81" w:rsidRPr="00B82B81" w:rsidRDefault="00B82B81" w:rsidP="00B82B81">
      <w:pPr>
        <w:numPr>
          <w:ilvl w:val="0"/>
          <w:numId w:val="1"/>
        </w:numPr>
        <w:tabs>
          <w:tab w:val="left" w:leader="dot" w:pos="9072"/>
        </w:tabs>
        <w:spacing w:after="0" w:line="240" w:lineRule="auto"/>
        <w:ind w:hanging="11"/>
        <w:jc w:val="both"/>
        <w:rPr>
          <w:rFonts w:ascii="Times New Roman" w:eastAsia="Calibri" w:hAnsi="Times New Roman" w:cs="Times New Roman"/>
          <w:sz w:val="28"/>
          <w:szCs w:val="28"/>
        </w:rPr>
      </w:pPr>
    </w:p>
    <w:p w14:paraId="02FFF0DD" w14:textId="77777777" w:rsidR="00B82B81" w:rsidRPr="00B82B81" w:rsidRDefault="00B82B81" w:rsidP="00B82B81">
      <w:pPr>
        <w:tabs>
          <w:tab w:val="left" w:leader="dot" w:pos="5760"/>
          <w:tab w:val="left" w:leader="dot" w:pos="9072"/>
        </w:tabs>
        <w:spacing w:before="240" w:after="0" w:line="240" w:lineRule="auto"/>
        <w:ind w:firstLine="567"/>
        <w:jc w:val="both"/>
        <w:rPr>
          <w:rFonts w:ascii="Times New Roman" w:eastAsia="Calibri" w:hAnsi="Times New Roman" w:cs="Times New Roman"/>
          <w:i/>
          <w:iCs/>
          <w:sz w:val="28"/>
          <w:szCs w:val="28"/>
        </w:rPr>
      </w:pPr>
      <w:r w:rsidRPr="00B82B81">
        <w:rPr>
          <w:rFonts w:ascii="Times New Roman" w:eastAsia="Calibri" w:hAnsi="Times New Roman" w:cs="Times New Roman"/>
          <w:i/>
          <w:iCs/>
          <w:sz w:val="28"/>
          <w:szCs w:val="28"/>
        </w:rPr>
        <w:t>Nội dung của Thông báo được ghi tương ứng với từng loại như sau:</w:t>
      </w:r>
    </w:p>
    <w:p w14:paraId="2FC7FE9D" w14:textId="77777777" w:rsidR="00B82B81" w:rsidRPr="00B82B81" w:rsidRDefault="00B82B81" w:rsidP="00B82B81">
      <w:pPr>
        <w:shd w:val="clear" w:color="auto" w:fill="FFFFFF" w:themeFill="background1"/>
        <w:tabs>
          <w:tab w:val="left" w:leader="dot" w:pos="5760"/>
          <w:tab w:val="left" w:leader="dot" w:pos="9072"/>
        </w:tabs>
        <w:spacing w:before="120" w:after="0" w:line="288" w:lineRule="auto"/>
        <w:ind w:firstLine="567"/>
        <w:jc w:val="both"/>
        <w:rPr>
          <w:rFonts w:ascii="Times New Roman" w:eastAsia="Calibri" w:hAnsi="Times New Roman" w:cs="Times New Roman"/>
          <w:i/>
          <w:sz w:val="28"/>
          <w:szCs w:val="28"/>
          <w:lang w:val="pt-BR"/>
        </w:rPr>
      </w:pPr>
      <w:r w:rsidRPr="00B82B81">
        <w:rPr>
          <w:rFonts w:ascii="Times New Roman" w:eastAsia="Calibri" w:hAnsi="Times New Roman" w:cs="Times New Roman"/>
          <w:i/>
          <w:sz w:val="28"/>
          <w:szCs w:val="28"/>
          <w:lang w:val="pt-BR"/>
        </w:rPr>
        <w:t>1. Đối với trường hợp thuộc điểm a khoản 2 Điều 109 Nghị định số 168/2025/NĐ-CP thì ghi:</w:t>
      </w:r>
    </w:p>
    <w:p w14:paraId="267FACF3" w14:textId="77777777" w:rsidR="00B82B81" w:rsidRPr="00B82B81" w:rsidRDefault="00B82B81" w:rsidP="00B82B81">
      <w:pPr>
        <w:tabs>
          <w:tab w:val="left" w:leader="dot" w:pos="5760"/>
          <w:tab w:val="left" w:leader="dot" w:pos="9072"/>
        </w:tabs>
        <w:spacing w:before="120" w:after="0" w:line="288" w:lineRule="auto"/>
        <w:ind w:firstLine="567"/>
        <w:jc w:val="both"/>
        <w:rPr>
          <w:rFonts w:ascii="Times New Roman" w:eastAsia="Calibri" w:hAnsi="Times New Roman" w:cs="Times New Roman"/>
          <w:spacing w:val="-2"/>
          <w:sz w:val="28"/>
          <w:szCs w:val="28"/>
          <w:lang w:val="pt-BR"/>
        </w:rPr>
      </w:pPr>
      <w:r w:rsidRPr="00B82B81">
        <w:rPr>
          <w:rFonts w:ascii="Times New Roman" w:eastAsia="Times New Roman" w:hAnsi="Times New Roman" w:cs="Times New Roman"/>
          <w:i/>
          <w:iCs/>
          <w:sz w:val="28"/>
          <w:szCs w:val="28"/>
        </w:rPr>
        <w:t>(Cơ quan đăng ký kinh doanh cấp xã)</w:t>
      </w:r>
      <w:r w:rsidRPr="00B82B81">
        <w:rPr>
          <w:rFonts w:ascii="Times New Roman" w:eastAsia="Times New Roman" w:hAnsi="Times New Roman" w:cs="Times New Roman"/>
          <w:sz w:val="28"/>
          <w:szCs w:val="28"/>
        </w:rPr>
        <w:t xml:space="preserve"> </w:t>
      </w:r>
      <w:r w:rsidRPr="00B82B81">
        <w:rPr>
          <w:rFonts w:ascii="Times New Roman" w:eastAsia="Calibri" w:hAnsi="Times New Roman" w:cs="Times New Roman"/>
          <w:spacing w:val="-2"/>
          <w:sz w:val="28"/>
          <w:szCs w:val="28"/>
          <w:lang w:val="pt-BR"/>
        </w:rPr>
        <w:t>thông báo Giấy chứng nhận đăng ký hộ kinh doanh</w:t>
      </w:r>
      <w:r w:rsidRPr="00B82B81">
        <w:rPr>
          <w:rFonts w:ascii="Times New Roman" w:eastAsia="Calibri" w:hAnsi="Times New Roman" w:cs="Times New Roman"/>
          <w:spacing w:val="-2"/>
          <w:sz w:val="28"/>
          <w:szCs w:val="28"/>
          <w:lang w:val="vi-VN"/>
        </w:rPr>
        <w:t xml:space="preserve"> (Mã số hộ kinh doanh</w:t>
      </w:r>
      <w:r w:rsidRPr="00B82B81">
        <w:rPr>
          <w:rFonts w:ascii="Times New Roman" w:eastAsia="Calibri" w:hAnsi="Times New Roman" w:cs="Times New Roman"/>
          <w:spacing w:val="-2"/>
          <w:sz w:val="28"/>
          <w:szCs w:val="28"/>
        </w:rPr>
        <w:t xml:space="preserve"> </w:t>
      </w:r>
      <w:r w:rsidRPr="00B82B81">
        <w:rPr>
          <w:rFonts w:ascii="Times New Roman" w:eastAsia="Calibri" w:hAnsi="Times New Roman" w:cs="Times New Roman"/>
          <w:spacing w:val="-2"/>
          <w:sz w:val="28"/>
          <w:szCs w:val="28"/>
          <w:lang w:val="pt-BR"/>
        </w:rPr>
        <w:t xml:space="preserve">………….……… cấp ngày …/…/…… tại </w:t>
      </w:r>
      <w:r w:rsidRPr="00B82B81">
        <w:rPr>
          <w:rFonts w:ascii="Times New Roman" w:eastAsia="Times New Roman" w:hAnsi="Times New Roman" w:cs="Times New Roman"/>
          <w:i/>
          <w:iCs/>
          <w:sz w:val="28"/>
          <w:szCs w:val="28"/>
        </w:rPr>
        <w:t>(Cơ quan đăng ký kinh doanh cấp xã)</w:t>
      </w:r>
      <w:r w:rsidRPr="00B82B81">
        <w:rPr>
          <w:rFonts w:ascii="Times New Roman" w:eastAsia="Calibri" w:hAnsi="Times New Roman" w:cs="Times New Roman"/>
          <w:spacing w:val="-2"/>
          <w:sz w:val="28"/>
          <w:szCs w:val="28"/>
          <w:lang w:val="vi-VN"/>
        </w:rPr>
        <w:t xml:space="preserve">) </w:t>
      </w:r>
      <w:r w:rsidRPr="00B82B81">
        <w:rPr>
          <w:rFonts w:ascii="Times New Roman" w:eastAsia="Calibri" w:hAnsi="Times New Roman" w:cs="Times New Roman"/>
          <w:spacing w:val="-2"/>
          <w:sz w:val="28"/>
          <w:szCs w:val="28"/>
          <w:lang w:val="pt-BR"/>
        </w:rPr>
        <w:t xml:space="preserve">là không có hiệu lực do </w:t>
      </w:r>
      <w:r w:rsidRPr="00B82B81">
        <w:rPr>
          <w:rFonts w:ascii="Times New Roman" w:eastAsia="Calibri" w:hAnsi="Times New Roman" w:cs="Times New Roman"/>
          <w:spacing w:val="-2"/>
          <w:sz w:val="28"/>
          <w:szCs w:val="28"/>
        </w:rPr>
        <w:t>được cấp trên cơ sở hồ sơ đăng ký có thông tin kê khai không trung thực, không chính xác.</w:t>
      </w:r>
    </w:p>
    <w:p w14:paraId="0B1A9D94" w14:textId="77777777" w:rsidR="00B82B81" w:rsidRPr="00B82B81" w:rsidRDefault="00B82B81" w:rsidP="00B82B81">
      <w:pPr>
        <w:spacing w:before="120" w:after="0" w:line="240" w:lineRule="auto"/>
        <w:ind w:firstLine="720"/>
        <w:jc w:val="both"/>
        <w:rPr>
          <w:rFonts w:ascii="Times New Roman" w:eastAsia="Calibri" w:hAnsi="Times New Roman" w:cs="Times New Roman"/>
          <w:sz w:val="28"/>
          <w:szCs w:val="28"/>
        </w:rPr>
      </w:pPr>
      <w:r w:rsidRPr="00B82B81">
        <w:rPr>
          <w:rFonts w:ascii="Times New Roman" w:eastAsia="Times New Roman" w:hAnsi="Times New Roman" w:cs="Times New Roman"/>
          <w:i/>
          <w:iCs/>
          <w:sz w:val="28"/>
          <w:szCs w:val="28"/>
        </w:rPr>
        <w:t>(Cơ quan đăng ký kinh doanh cấp xã)</w:t>
      </w:r>
      <w:r w:rsidRPr="00B82B81">
        <w:rPr>
          <w:rFonts w:ascii="Times New Roman" w:eastAsia="Times New Roman" w:hAnsi="Times New Roman" w:cs="Times New Roman"/>
          <w:sz w:val="28"/>
          <w:szCs w:val="28"/>
        </w:rPr>
        <w:t xml:space="preserve"> </w:t>
      </w:r>
      <w:r w:rsidRPr="00B82B81">
        <w:rPr>
          <w:rFonts w:ascii="Times New Roman" w:eastAsia="Calibri" w:hAnsi="Times New Roman" w:cs="Times New Roman"/>
          <w:sz w:val="28"/>
          <w:szCs w:val="28"/>
        </w:rPr>
        <w:t xml:space="preserve">yêu cầu hộ kinh doanh nộp hồ sơ mới thay cho hồ sơ đăng ký thành lập kê khai không trung thực, không chính xác theo quy định trong thời hạn 30 ngày kể từ ngày gửi thông báo để được xem xét cấp Giấy chứng nhận đăng ký hộ kinh doanh. Hộ kinh doanh có thể gộp các nội dung thay đổi hợp pháp của các lần đăng ký thay đổi trong một bộ hồ sơ để được cấp một lần đăng ký thay đổi mới. </w:t>
      </w:r>
    </w:p>
    <w:p w14:paraId="171BEC31" w14:textId="77777777" w:rsidR="00B82B81" w:rsidRPr="00B82B81" w:rsidRDefault="00B82B81" w:rsidP="00B82B81">
      <w:pPr>
        <w:tabs>
          <w:tab w:val="left" w:leader="dot" w:pos="5760"/>
          <w:tab w:val="left" w:leader="dot" w:pos="9072"/>
        </w:tabs>
        <w:spacing w:before="120" w:after="0" w:line="288" w:lineRule="auto"/>
        <w:ind w:firstLine="567"/>
        <w:jc w:val="both"/>
        <w:rPr>
          <w:rFonts w:ascii="Times New Roman" w:eastAsia="Calibri" w:hAnsi="Times New Roman" w:cs="Times New Roman"/>
          <w:i/>
          <w:sz w:val="28"/>
          <w:szCs w:val="28"/>
          <w:lang w:val="pt-BR"/>
        </w:rPr>
      </w:pPr>
      <w:r w:rsidRPr="00B82B81">
        <w:rPr>
          <w:rFonts w:ascii="Times New Roman" w:eastAsia="Calibri" w:hAnsi="Times New Roman" w:cs="Times New Roman"/>
          <w:i/>
          <w:sz w:val="28"/>
          <w:szCs w:val="28"/>
          <w:lang w:val="pt-BR"/>
        </w:rPr>
        <w:t>2. Đối với trường hợp thuộc điểm b khoản 2 Điều 109 Nghị định số 168/2025/NĐ-CP thì ghi:</w:t>
      </w:r>
    </w:p>
    <w:p w14:paraId="2540DAD6" w14:textId="77777777" w:rsidR="00B82B81" w:rsidRPr="00B82B81" w:rsidRDefault="00B82B81" w:rsidP="00B82B81">
      <w:pPr>
        <w:tabs>
          <w:tab w:val="left" w:leader="dot" w:pos="5760"/>
          <w:tab w:val="left" w:leader="dot" w:pos="9072"/>
        </w:tabs>
        <w:spacing w:before="120" w:after="0" w:line="288" w:lineRule="auto"/>
        <w:ind w:firstLine="567"/>
        <w:jc w:val="both"/>
        <w:rPr>
          <w:rFonts w:ascii="Times New Roman" w:eastAsia="Calibri" w:hAnsi="Times New Roman" w:cs="Times New Roman"/>
          <w:spacing w:val="-2"/>
          <w:sz w:val="28"/>
          <w:szCs w:val="28"/>
          <w:lang w:val="pt-BR"/>
        </w:rPr>
      </w:pPr>
      <w:r w:rsidRPr="00B82B81">
        <w:rPr>
          <w:rFonts w:ascii="Times New Roman" w:eastAsia="Times New Roman" w:hAnsi="Times New Roman" w:cs="Times New Roman"/>
          <w:i/>
          <w:iCs/>
          <w:sz w:val="28"/>
          <w:szCs w:val="28"/>
        </w:rPr>
        <w:lastRenderedPageBreak/>
        <w:t>(Cơ quan đăng ký kinh doanh cấp xã)</w:t>
      </w:r>
      <w:r w:rsidRPr="00B82B81">
        <w:rPr>
          <w:rFonts w:ascii="Times New Roman" w:eastAsia="Times New Roman" w:hAnsi="Times New Roman" w:cs="Times New Roman"/>
          <w:sz w:val="28"/>
          <w:szCs w:val="28"/>
        </w:rPr>
        <w:t xml:space="preserve"> </w:t>
      </w:r>
      <w:r w:rsidRPr="00B82B81">
        <w:rPr>
          <w:rFonts w:ascii="Times New Roman" w:eastAsia="Calibri" w:hAnsi="Times New Roman" w:cs="Times New Roman"/>
          <w:spacing w:val="-2"/>
          <w:sz w:val="28"/>
          <w:szCs w:val="28"/>
          <w:lang w:val="pt-BR"/>
        </w:rPr>
        <w:t>thông báo Giấy chứng nhận đăng ký hộ kinh doanh</w:t>
      </w:r>
      <w:r w:rsidRPr="00B82B81">
        <w:rPr>
          <w:rFonts w:ascii="Times New Roman" w:eastAsia="Calibri" w:hAnsi="Times New Roman" w:cs="Times New Roman"/>
          <w:spacing w:val="-2"/>
          <w:sz w:val="28"/>
          <w:szCs w:val="28"/>
          <w:lang w:val="vi-VN"/>
        </w:rPr>
        <w:t xml:space="preserve"> (Mã số hộ kinh doanh</w:t>
      </w:r>
      <w:r w:rsidRPr="00B82B81">
        <w:rPr>
          <w:rFonts w:ascii="Times New Roman" w:eastAsia="Calibri" w:hAnsi="Times New Roman" w:cs="Times New Roman"/>
          <w:spacing w:val="-2"/>
          <w:sz w:val="28"/>
          <w:szCs w:val="28"/>
        </w:rPr>
        <w:t xml:space="preserve"> </w:t>
      </w:r>
      <w:r w:rsidRPr="00B82B81">
        <w:rPr>
          <w:rFonts w:ascii="Times New Roman" w:eastAsia="Calibri" w:hAnsi="Times New Roman" w:cs="Times New Roman"/>
          <w:spacing w:val="-2"/>
          <w:sz w:val="28"/>
          <w:szCs w:val="28"/>
          <w:lang w:val="pt-BR"/>
        </w:rPr>
        <w:t xml:space="preserve">………….……… cấp ngày …/…/…… tại </w:t>
      </w:r>
      <w:r w:rsidRPr="00B82B81">
        <w:rPr>
          <w:rFonts w:ascii="Times New Roman" w:eastAsia="Times New Roman" w:hAnsi="Times New Roman" w:cs="Times New Roman"/>
          <w:i/>
          <w:iCs/>
          <w:sz w:val="28"/>
          <w:szCs w:val="28"/>
        </w:rPr>
        <w:t>(Cơ quan đăng ký kinh doanh cấp xã)</w:t>
      </w:r>
      <w:r w:rsidRPr="00B82B81">
        <w:rPr>
          <w:rFonts w:ascii="Times New Roman" w:eastAsia="Calibri" w:hAnsi="Times New Roman" w:cs="Times New Roman"/>
          <w:spacing w:val="-2"/>
          <w:sz w:val="28"/>
          <w:szCs w:val="28"/>
          <w:lang w:val="vi-VN"/>
        </w:rPr>
        <w:t xml:space="preserve">) </w:t>
      </w:r>
      <w:r w:rsidRPr="00B82B81">
        <w:rPr>
          <w:rFonts w:ascii="Times New Roman" w:eastAsia="Calibri" w:hAnsi="Times New Roman" w:cs="Times New Roman"/>
          <w:spacing w:val="-2"/>
          <w:sz w:val="28"/>
          <w:szCs w:val="28"/>
          <w:lang w:val="pt-BR"/>
        </w:rPr>
        <w:t xml:space="preserve">là không có hiệu lực do </w:t>
      </w:r>
      <w:r w:rsidRPr="00B82B81">
        <w:rPr>
          <w:rFonts w:ascii="Times New Roman" w:eastAsia="Calibri" w:hAnsi="Times New Roman" w:cs="Times New Roman"/>
          <w:spacing w:val="-2"/>
          <w:sz w:val="28"/>
          <w:szCs w:val="28"/>
        </w:rPr>
        <w:t>được cấp trên cơ sở hồ sơ đăng ký có thông tin kê khai không trung thực, không chính xác.</w:t>
      </w:r>
      <w:r w:rsidRPr="00B82B81">
        <w:rPr>
          <w:rFonts w:ascii="Times New Roman" w:eastAsia="Calibri" w:hAnsi="Times New Roman" w:cs="Times New Roman"/>
          <w:spacing w:val="-2"/>
          <w:sz w:val="28"/>
          <w:szCs w:val="28"/>
          <w:lang w:val="vi-VN"/>
        </w:rPr>
        <w:t xml:space="preserve"> Đồng thời, </w:t>
      </w:r>
      <w:r w:rsidRPr="00B82B81">
        <w:rPr>
          <w:rFonts w:ascii="Times New Roman" w:eastAsia="Times New Roman" w:hAnsi="Times New Roman" w:cs="Times New Roman"/>
          <w:i/>
          <w:iCs/>
          <w:sz w:val="28"/>
          <w:szCs w:val="28"/>
        </w:rPr>
        <w:t>(Cơ quan đăng ký kinh doanh cấp xã)</w:t>
      </w:r>
      <w:r w:rsidRPr="00B82B81">
        <w:rPr>
          <w:rFonts w:ascii="Times New Roman" w:eastAsia="Times New Roman" w:hAnsi="Times New Roman" w:cs="Times New Roman"/>
          <w:sz w:val="28"/>
          <w:szCs w:val="28"/>
        </w:rPr>
        <w:t xml:space="preserve"> </w:t>
      </w:r>
      <w:r w:rsidRPr="00B82B81">
        <w:rPr>
          <w:rFonts w:ascii="Times New Roman" w:eastAsia="Calibri" w:hAnsi="Times New Roman" w:cs="Times New Roman"/>
          <w:spacing w:val="-2"/>
          <w:sz w:val="28"/>
          <w:szCs w:val="28"/>
          <w:lang w:val="vi-VN"/>
        </w:rPr>
        <w:t xml:space="preserve">sẽ thực hiện cấp Giấy chứng nhận đăng ký hộ kinh doanh trên cơ sở hồ sơ hợp lệ </w:t>
      </w:r>
      <w:r w:rsidRPr="00B82B81">
        <w:rPr>
          <w:rFonts w:ascii="Times New Roman" w:eastAsia="Calibri" w:hAnsi="Times New Roman" w:cs="Times New Roman"/>
          <w:sz w:val="28"/>
          <w:szCs w:val="28"/>
        </w:rPr>
        <w:t>liền kề trước của hồ sơ kê khai không trung thực, không chính xác</w:t>
      </w:r>
      <w:r w:rsidRPr="00B82B81">
        <w:rPr>
          <w:rFonts w:ascii="Times New Roman" w:eastAsia="Calibri" w:hAnsi="Times New Roman" w:cs="Times New Roman"/>
          <w:spacing w:val="-2"/>
          <w:sz w:val="28"/>
          <w:szCs w:val="28"/>
          <w:lang w:val="vi-VN"/>
        </w:rPr>
        <w:t xml:space="preserve">. </w:t>
      </w:r>
    </w:p>
    <w:p w14:paraId="4417FEB6" w14:textId="77777777" w:rsidR="00B82B81" w:rsidRPr="00B82B81" w:rsidRDefault="00B82B81" w:rsidP="00B82B81">
      <w:pPr>
        <w:spacing w:before="120" w:after="0" w:line="288" w:lineRule="auto"/>
        <w:ind w:firstLine="720"/>
        <w:jc w:val="both"/>
        <w:rPr>
          <w:rFonts w:ascii="Times New Roman" w:eastAsia="Calibri" w:hAnsi="Times New Roman" w:cs="Times New Roman"/>
          <w:sz w:val="28"/>
          <w:szCs w:val="28"/>
        </w:rPr>
      </w:pPr>
      <w:r w:rsidRPr="00B82B81">
        <w:rPr>
          <w:rFonts w:ascii="Times New Roman" w:eastAsia="Calibri" w:hAnsi="Times New Roman" w:cs="Times New Roman"/>
          <w:sz w:val="28"/>
          <w:szCs w:val="28"/>
        </w:rPr>
        <w:t>Hộ kinh doanh</w:t>
      </w:r>
      <w:r w:rsidRPr="00B82B81">
        <w:rPr>
          <w:rFonts w:ascii="Times New Roman" w:eastAsia="Calibri" w:hAnsi="Times New Roman" w:cs="Times New Roman"/>
          <w:sz w:val="28"/>
          <w:szCs w:val="28"/>
          <w:lang w:val="vi-VN"/>
        </w:rPr>
        <w:t xml:space="preserve"> có thể</w:t>
      </w:r>
      <w:r w:rsidRPr="00B82B81">
        <w:rPr>
          <w:rFonts w:ascii="Times New Roman" w:eastAsia="Calibri" w:hAnsi="Times New Roman" w:cs="Times New Roman"/>
          <w:sz w:val="28"/>
          <w:szCs w:val="28"/>
        </w:rPr>
        <w:t xml:space="preserve"> nộp hồ sơ mới để được xem xét cấp Giấy chứng nhận đăng ký hộ kinh doanh. Hộ kinh doanh có thể gộp các nội dung thay đổi hợp pháp của các lần đăng ký</w:t>
      </w:r>
      <w:r w:rsidRPr="00B82B81">
        <w:rPr>
          <w:rFonts w:ascii="Times New Roman" w:eastAsia="Calibri" w:hAnsi="Times New Roman" w:cs="Times New Roman"/>
          <w:sz w:val="28"/>
          <w:szCs w:val="28"/>
          <w:lang w:val="vi-VN"/>
        </w:rPr>
        <w:t xml:space="preserve"> </w:t>
      </w:r>
      <w:r w:rsidRPr="00B82B81">
        <w:rPr>
          <w:rFonts w:ascii="Times New Roman" w:eastAsia="Calibri" w:hAnsi="Times New Roman" w:cs="Times New Roman"/>
          <w:sz w:val="28"/>
          <w:szCs w:val="28"/>
        </w:rPr>
        <w:t>thay đổi liền kề sau hồ sơ kê khai không trung thực, không chính xác</w:t>
      </w:r>
      <w:r w:rsidRPr="00B82B81" w:rsidDel="00535A07">
        <w:rPr>
          <w:rFonts w:ascii="Times New Roman" w:eastAsia="Calibri" w:hAnsi="Times New Roman" w:cs="Times New Roman"/>
          <w:sz w:val="28"/>
          <w:szCs w:val="28"/>
        </w:rPr>
        <w:t xml:space="preserve"> </w:t>
      </w:r>
      <w:r w:rsidRPr="00B82B81">
        <w:rPr>
          <w:rFonts w:ascii="Times New Roman" w:eastAsia="Calibri" w:hAnsi="Times New Roman" w:cs="Times New Roman"/>
          <w:sz w:val="28"/>
          <w:szCs w:val="28"/>
        </w:rPr>
        <w:t>trong một bộ hồ sơ để được cấp một lần đăng ký thay đổi mới.</w:t>
      </w:r>
    </w:p>
    <w:p w14:paraId="67936415" w14:textId="77777777" w:rsidR="00B82B81" w:rsidRPr="00B82B81" w:rsidRDefault="00B82B81" w:rsidP="00B82B81">
      <w:pPr>
        <w:spacing w:before="120" w:after="0" w:line="288" w:lineRule="auto"/>
        <w:ind w:firstLine="720"/>
        <w:jc w:val="both"/>
        <w:rPr>
          <w:rFonts w:ascii="Times New Roman" w:eastAsia="Calibri" w:hAnsi="Times New Roman" w:cs="Times New Roman"/>
          <w:sz w:val="28"/>
          <w:szCs w:val="28"/>
        </w:rPr>
      </w:pPr>
    </w:p>
    <w:tbl>
      <w:tblPr>
        <w:tblW w:w="9072" w:type="dxa"/>
        <w:tblInd w:w="108" w:type="dxa"/>
        <w:tblLook w:val="04A0" w:firstRow="1" w:lastRow="0" w:firstColumn="1" w:lastColumn="0" w:noHBand="0" w:noVBand="1"/>
      </w:tblPr>
      <w:tblGrid>
        <w:gridCol w:w="4820"/>
        <w:gridCol w:w="4252"/>
      </w:tblGrid>
      <w:tr w:rsidR="00B82B81" w:rsidRPr="00B82B81" w14:paraId="2BDF2A90" w14:textId="77777777" w:rsidTr="008B3D7D">
        <w:tc>
          <w:tcPr>
            <w:tcW w:w="4820" w:type="dxa"/>
          </w:tcPr>
          <w:p w14:paraId="1C735CE9" w14:textId="77777777" w:rsidR="00B82B81" w:rsidRPr="00B82B81" w:rsidRDefault="00B82B81" w:rsidP="00B82B81">
            <w:pPr>
              <w:tabs>
                <w:tab w:val="left" w:pos="5760"/>
              </w:tabs>
              <w:suppressAutoHyphens/>
              <w:spacing w:after="0" w:line="240" w:lineRule="auto"/>
              <w:contextualSpacing/>
              <w:rPr>
                <w:rFonts w:ascii="Times New Roman" w:eastAsia="Calibri" w:hAnsi="Times New Roman" w:cs="Times New Roman"/>
                <w:b/>
                <w:i/>
                <w:sz w:val="24"/>
                <w:szCs w:val="24"/>
                <w:lang w:val="nb-NO"/>
              </w:rPr>
            </w:pPr>
            <w:r w:rsidRPr="00B82B81">
              <w:rPr>
                <w:rFonts w:ascii="Times New Roman" w:eastAsia="Calibri" w:hAnsi="Times New Roman" w:cs="Times New Roman"/>
                <w:b/>
                <w:i/>
                <w:sz w:val="24"/>
                <w:szCs w:val="24"/>
                <w:lang w:val="nb-NO"/>
              </w:rPr>
              <w:t>Nơi nhận:</w:t>
            </w:r>
          </w:p>
          <w:p w14:paraId="10C023F9" w14:textId="77777777" w:rsidR="00B82B81" w:rsidRPr="00B82B81" w:rsidRDefault="00B82B81" w:rsidP="00B82B81">
            <w:pPr>
              <w:tabs>
                <w:tab w:val="left" w:pos="5760"/>
              </w:tabs>
              <w:suppressAutoHyphens/>
              <w:spacing w:after="0" w:line="240" w:lineRule="auto"/>
              <w:contextualSpacing/>
              <w:rPr>
                <w:rFonts w:ascii="Times New Roman" w:eastAsia="Calibri" w:hAnsi="Times New Roman" w:cs="Times New Roman"/>
                <w:sz w:val="24"/>
                <w:szCs w:val="24"/>
                <w:lang w:val="nb-NO"/>
              </w:rPr>
            </w:pPr>
            <w:r w:rsidRPr="00B82B81">
              <w:rPr>
                <w:rFonts w:ascii="Times New Roman" w:eastAsia="Calibri" w:hAnsi="Times New Roman" w:cs="Times New Roman"/>
                <w:sz w:val="24"/>
                <w:szCs w:val="24"/>
                <w:lang w:val="nb-NO"/>
              </w:rPr>
              <w:t>- Như trên;</w:t>
            </w:r>
          </w:p>
          <w:p w14:paraId="3630CC51" w14:textId="77777777" w:rsidR="00B82B81" w:rsidRPr="00B82B81" w:rsidRDefault="00B82B81" w:rsidP="00B82B81">
            <w:pPr>
              <w:spacing w:after="0" w:line="240" w:lineRule="auto"/>
              <w:jc w:val="both"/>
              <w:rPr>
                <w:rFonts w:ascii="Times New Roman" w:eastAsia="Calibri" w:hAnsi="Times New Roman" w:cs="Times New Roman"/>
                <w:sz w:val="24"/>
                <w:szCs w:val="24"/>
              </w:rPr>
            </w:pPr>
            <w:r w:rsidRPr="00B82B81">
              <w:rPr>
                <w:rFonts w:ascii="Times New Roman" w:eastAsia="Calibri" w:hAnsi="Times New Roman" w:cs="Times New Roman"/>
                <w:sz w:val="24"/>
                <w:szCs w:val="24"/>
                <w:lang w:val="nb-NO"/>
              </w:rPr>
              <w:t>- Cơ quan quản lý thuế</w:t>
            </w:r>
            <w:r w:rsidRPr="00B82B81">
              <w:rPr>
                <w:rFonts w:ascii="Times New Roman" w:eastAsia="Calibri" w:hAnsi="Times New Roman" w:cs="Times New Roman"/>
                <w:i/>
                <w:iCs/>
                <w:sz w:val="24"/>
                <w:szCs w:val="24"/>
                <w:lang w:val="nb-NO"/>
              </w:rPr>
              <w:t>.....</w:t>
            </w:r>
            <w:r w:rsidRPr="00B82B81">
              <w:rPr>
                <w:rFonts w:ascii="Times New Roman" w:eastAsia="Times New Roman" w:hAnsi="Times New Roman" w:cs="Times New Roman"/>
                <w:i/>
                <w:iCs/>
                <w:sz w:val="24"/>
                <w:szCs w:val="24"/>
              </w:rPr>
              <w:t>(xã, phường, đặc khu nơi hộ kinh doanh đăng ký trụ sở của HKD)</w:t>
            </w:r>
            <w:r w:rsidRPr="00B82B81">
              <w:rPr>
                <w:rFonts w:ascii="Times New Roman" w:eastAsia="Calibri" w:hAnsi="Times New Roman" w:cs="Times New Roman"/>
                <w:sz w:val="24"/>
                <w:szCs w:val="24"/>
              </w:rPr>
              <w:t>;</w:t>
            </w:r>
          </w:p>
          <w:p w14:paraId="091B167F" w14:textId="77777777" w:rsidR="00B82B81" w:rsidRPr="00B82B81" w:rsidRDefault="00B82B81" w:rsidP="00B82B81">
            <w:pPr>
              <w:tabs>
                <w:tab w:val="left" w:pos="5760"/>
              </w:tabs>
              <w:suppressAutoHyphens/>
              <w:spacing w:after="0" w:line="240" w:lineRule="auto"/>
              <w:contextualSpacing/>
              <w:rPr>
                <w:rFonts w:ascii="Times New Roman" w:eastAsia="Calibri" w:hAnsi="Times New Roman" w:cs="Times New Roman"/>
                <w:sz w:val="24"/>
                <w:szCs w:val="24"/>
                <w:lang w:val="nb-NO"/>
              </w:rPr>
            </w:pPr>
            <w:r w:rsidRPr="00B82B81">
              <w:rPr>
                <w:rFonts w:ascii="Times New Roman" w:eastAsia="Times New Roman" w:hAnsi="Times New Roman" w:cs="Times New Roman"/>
                <w:sz w:val="24"/>
                <w:szCs w:val="24"/>
              </w:rPr>
              <w:t xml:space="preserve">- Cơ quan có thẩm quyền khác:…… </w:t>
            </w:r>
            <w:r w:rsidRPr="00B82B81">
              <w:rPr>
                <w:rFonts w:ascii="Times New Roman" w:eastAsia="Times New Roman" w:hAnsi="Times New Roman" w:cs="Times New Roman"/>
                <w:i/>
                <w:iCs/>
                <w:sz w:val="24"/>
                <w:szCs w:val="24"/>
              </w:rPr>
              <w:t>(nếu có)</w:t>
            </w:r>
            <w:r w:rsidRPr="00B82B81">
              <w:rPr>
                <w:rFonts w:ascii="Times New Roman" w:eastAsia="Times New Roman" w:hAnsi="Times New Roman" w:cs="Times New Roman"/>
                <w:sz w:val="24"/>
                <w:szCs w:val="24"/>
              </w:rPr>
              <w:t>;</w:t>
            </w:r>
          </w:p>
          <w:p w14:paraId="6F3ABC28" w14:textId="77777777" w:rsidR="00B82B81" w:rsidRPr="00B82B81" w:rsidRDefault="00B82B81" w:rsidP="00B82B81">
            <w:pPr>
              <w:tabs>
                <w:tab w:val="left" w:pos="5760"/>
              </w:tabs>
              <w:spacing w:after="0" w:line="240" w:lineRule="auto"/>
              <w:contextualSpacing/>
              <w:rPr>
                <w:rFonts w:ascii="Times New Roman" w:eastAsia="Calibri" w:hAnsi="Times New Roman" w:cs="Times New Roman"/>
                <w:b/>
                <w:i/>
                <w:sz w:val="24"/>
                <w:szCs w:val="24"/>
                <w:lang w:val="pt-BR"/>
              </w:rPr>
            </w:pPr>
            <w:r w:rsidRPr="00B82B81">
              <w:rPr>
                <w:rFonts w:ascii="Times New Roman" w:eastAsia="Calibri" w:hAnsi="Times New Roman" w:cs="Times New Roman"/>
                <w:sz w:val="24"/>
                <w:szCs w:val="24"/>
              </w:rPr>
              <w:t>- Lưu: ……</w:t>
            </w:r>
          </w:p>
        </w:tc>
        <w:tc>
          <w:tcPr>
            <w:tcW w:w="4252" w:type="dxa"/>
          </w:tcPr>
          <w:p w14:paraId="3B51494F" w14:textId="77777777" w:rsidR="00B82B81" w:rsidRPr="00B82B81" w:rsidRDefault="00B82B81" w:rsidP="00B82B81">
            <w:pPr>
              <w:tabs>
                <w:tab w:val="left" w:pos="5760"/>
              </w:tabs>
              <w:spacing w:after="0" w:line="240" w:lineRule="auto"/>
              <w:contextualSpacing/>
              <w:jc w:val="center"/>
              <w:rPr>
                <w:rFonts w:ascii="Times New Roman" w:eastAsia="Calibri" w:hAnsi="Times New Roman" w:cs="Times New Roman"/>
                <w:b/>
                <w:sz w:val="28"/>
                <w:szCs w:val="28"/>
                <w:lang w:val="pt-BR"/>
              </w:rPr>
            </w:pPr>
            <w:r w:rsidRPr="00B82B81">
              <w:rPr>
                <w:rFonts w:ascii="Times New Roman" w:eastAsia="Calibri" w:hAnsi="Times New Roman" w:cs="Times New Roman"/>
                <w:b/>
                <w:sz w:val="28"/>
                <w:szCs w:val="28"/>
                <w:lang w:val="pt-BR"/>
              </w:rPr>
              <w:t>TRƯỞNG PHÒNG</w:t>
            </w:r>
          </w:p>
          <w:p w14:paraId="3876426D" w14:textId="77777777" w:rsidR="00B82B81" w:rsidRPr="00B82B81" w:rsidRDefault="00B82B81" w:rsidP="00B82B81">
            <w:pPr>
              <w:tabs>
                <w:tab w:val="left" w:pos="5760"/>
              </w:tabs>
              <w:spacing w:after="0" w:line="240" w:lineRule="auto"/>
              <w:contextualSpacing/>
              <w:jc w:val="center"/>
              <w:rPr>
                <w:rFonts w:ascii="Times New Roman" w:eastAsia="Calibri" w:hAnsi="Times New Roman" w:cs="Times New Roman"/>
                <w:i/>
                <w:iCs/>
                <w:sz w:val="26"/>
                <w:szCs w:val="26"/>
                <w:lang w:val="pt-BR"/>
              </w:rPr>
            </w:pPr>
            <w:r w:rsidRPr="00B82B81">
              <w:rPr>
                <w:rFonts w:ascii="Times New Roman" w:eastAsia="Calibri" w:hAnsi="Times New Roman" w:cs="Times New Roman"/>
                <w:i/>
                <w:iCs/>
                <w:sz w:val="28"/>
                <w:szCs w:val="28"/>
                <w:lang w:val="pt-BR"/>
              </w:rPr>
              <w:t>(Ký, ghi họ tên và đóng dấu)</w:t>
            </w:r>
          </w:p>
        </w:tc>
      </w:tr>
    </w:tbl>
    <w:p w14:paraId="01C62E5A" w14:textId="77777777" w:rsidR="00B82B81" w:rsidRDefault="00B82B81" w:rsidP="00B82B81">
      <w:pPr>
        <w:spacing w:after="0" w:line="312" w:lineRule="auto"/>
        <w:jc w:val="center"/>
        <w:outlineLvl w:val="0"/>
        <w:rPr>
          <w:rFonts w:ascii="Times New Roman" w:eastAsia="Calibri" w:hAnsi="Times New Roman" w:cs="Times New Roman"/>
          <w:sz w:val="20"/>
          <w:szCs w:val="20"/>
        </w:rPr>
      </w:pPr>
    </w:p>
    <w:p w14:paraId="5C6F615B" w14:textId="77777777" w:rsidR="00B82B81" w:rsidRPr="00B82B81" w:rsidRDefault="00B82B81" w:rsidP="00B82B81">
      <w:pPr>
        <w:rPr>
          <w:rFonts w:ascii="Times New Roman" w:eastAsia="Calibri" w:hAnsi="Times New Roman" w:cs="Times New Roman"/>
          <w:sz w:val="20"/>
          <w:szCs w:val="20"/>
        </w:rPr>
      </w:pPr>
    </w:p>
    <w:p w14:paraId="12FB138D" w14:textId="77777777" w:rsidR="00B82B81" w:rsidRPr="00B82B81" w:rsidRDefault="00B82B81" w:rsidP="00B82B81">
      <w:pPr>
        <w:rPr>
          <w:rFonts w:ascii="Times New Roman" w:eastAsia="Calibri" w:hAnsi="Times New Roman" w:cs="Times New Roman"/>
          <w:sz w:val="20"/>
          <w:szCs w:val="20"/>
        </w:rPr>
      </w:pPr>
    </w:p>
    <w:p w14:paraId="702BF001" w14:textId="77777777" w:rsidR="00B82B81" w:rsidRPr="00B82B81" w:rsidRDefault="00B82B81" w:rsidP="00B82B81">
      <w:pPr>
        <w:rPr>
          <w:rFonts w:ascii="Times New Roman" w:eastAsia="Calibri" w:hAnsi="Times New Roman" w:cs="Times New Roman"/>
          <w:sz w:val="20"/>
          <w:szCs w:val="20"/>
        </w:rPr>
      </w:pPr>
    </w:p>
    <w:p w14:paraId="71713622" w14:textId="77777777" w:rsidR="00B82B81" w:rsidRPr="00B82B81" w:rsidRDefault="00B82B81" w:rsidP="00B82B81">
      <w:pPr>
        <w:rPr>
          <w:rFonts w:ascii="Times New Roman" w:eastAsia="Calibri" w:hAnsi="Times New Roman" w:cs="Times New Roman"/>
          <w:sz w:val="20"/>
          <w:szCs w:val="20"/>
        </w:rPr>
      </w:pPr>
    </w:p>
    <w:p w14:paraId="0E06B9CB" w14:textId="77777777" w:rsidR="00B82B81" w:rsidRPr="00B82B81" w:rsidRDefault="00B82B81" w:rsidP="00B82B81">
      <w:pPr>
        <w:rPr>
          <w:rFonts w:ascii="Times New Roman" w:eastAsia="Calibri" w:hAnsi="Times New Roman" w:cs="Times New Roman"/>
          <w:sz w:val="20"/>
          <w:szCs w:val="20"/>
        </w:rPr>
      </w:pPr>
    </w:p>
    <w:p w14:paraId="5F50163C" w14:textId="77777777" w:rsidR="00B82B81" w:rsidRPr="00B82B81" w:rsidRDefault="00B82B81" w:rsidP="00B82B81">
      <w:pPr>
        <w:rPr>
          <w:rFonts w:ascii="Times New Roman" w:eastAsia="Calibri" w:hAnsi="Times New Roman" w:cs="Times New Roman"/>
          <w:sz w:val="20"/>
          <w:szCs w:val="20"/>
        </w:rPr>
      </w:pPr>
    </w:p>
    <w:p w14:paraId="10EF7673" w14:textId="77777777" w:rsidR="00B82B81" w:rsidRPr="00B82B81" w:rsidRDefault="00B82B81" w:rsidP="00B82B81">
      <w:pPr>
        <w:rPr>
          <w:rFonts w:ascii="Times New Roman" w:eastAsia="Calibri" w:hAnsi="Times New Roman" w:cs="Times New Roman"/>
          <w:sz w:val="20"/>
          <w:szCs w:val="20"/>
        </w:rPr>
      </w:pPr>
    </w:p>
    <w:p w14:paraId="62958513" w14:textId="77777777" w:rsidR="00B82B81" w:rsidRDefault="00B82B81" w:rsidP="00B82B81">
      <w:pPr>
        <w:rPr>
          <w:rFonts w:ascii="Times New Roman" w:eastAsia="Calibri" w:hAnsi="Times New Roman" w:cs="Times New Roman"/>
          <w:sz w:val="20"/>
          <w:szCs w:val="20"/>
        </w:rPr>
      </w:pPr>
    </w:p>
    <w:p w14:paraId="4E2F3009" w14:textId="77777777" w:rsidR="00B82B81" w:rsidRPr="00B82B81" w:rsidRDefault="00B82B81" w:rsidP="00B82B81">
      <w:pPr>
        <w:rPr>
          <w:rFonts w:ascii="Times New Roman" w:eastAsia="Calibri" w:hAnsi="Times New Roman" w:cs="Times New Roman"/>
          <w:sz w:val="20"/>
          <w:szCs w:val="20"/>
        </w:rPr>
      </w:pPr>
    </w:p>
    <w:p w14:paraId="215E76D0" w14:textId="6ABCA532" w:rsidR="00BC655A" w:rsidRDefault="00B82B81" w:rsidP="00B82B81">
      <w:pPr>
        <w:tabs>
          <w:tab w:val="left" w:pos="2916"/>
        </w:tabs>
      </w:pPr>
      <w:r>
        <w:rPr>
          <w:rFonts w:ascii="Times New Roman" w:eastAsia="Calibri" w:hAnsi="Times New Roman" w:cs="Times New Roman"/>
          <w:sz w:val="20"/>
          <w:szCs w:val="20"/>
        </w:rPr>
        <w:tab/>
      </w:r>
    </w:p>
    <w:sectPr w:rsidR="00BC655A">
      <w:headerReference w:type="even" r:id="rId5"/>
      <w:headerReference w:type="default" r:id="rId6"/>
      <w:footerReference w:type="default" r:id="rId7"/>
      <w:headerReference w:type="first" r:id="rI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1D7C0F" w14:textId="77777777" w:rsidR="00D76E30" w:rsidRPr="004F7E6A" w:rsidRDefault="00B82B81" w:rsidP="001B1C6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BBCAD5" w14:textId="77777777" w:rsidR="00D76E30" w:rsidRPr="00A45FAC" w:rsidRDefault="00B82B8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49932752"/>
      <w:docPartObj>
        <w:docPartGallery w:val="Page Numbers (Top of Page)"/>
        <w:docPartUnique/>
      </w:docPartObj>
    </w:sdtPr>
    <w:sdtEndPr>
      <w:rPr>
        <w:noProof/>
      </w:rPr>
    </w:sdtEndPr>
    <w:sdtContent>
      <w:p w14:paraId="2602D0DE" w14:textId="77777777" w:rsidR="00D76E30" w:rsidRDefault="00B82B81">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5513A44C" w14:textId="77777777" w:rsidR="00D76E30" w:rsidRPr="00A45FAC" w:rsidRDefault="00B82B8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86AA5E" w14:textId="77777777" w:rsidR="00D76E30" w:rsidRDefault="00B82B81">
    <w:pPr>
      <w:pStyle w:val="Header"/>
      <w:jc w:val="center"/>
    </w:pPr>
  </w:p>
  <w:p w14:paraId="5B42B030" w14:textId="77777777" w:rsidR="00D76E30" w:rsidRDefault="00B82B81" w:rsidP="001B1C68">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D40923"/>
    <w:multiLevelType w:val="hybridMultilevel"/>
    <w:tmpl w:val="B980DFF0"/>
    <w:lvl w:ilvl="0" w:tplc="B030A9E8">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2B81"/>
    <w:rsid w:val="00B82B81"/>
    <w:rsid w:val="00BC65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158FA0"/>
  <w15:chartTrackingRefBased/>
  <w15:docId w15:val="{631B6C82-4602-4D67-A777-24FC242860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82B8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82B81"/>
  </w:style>
  <w:style w:type="paragraph" w:styleId="Footer">
    <w:name w:val="footer"/>
    <w:basedOn w:val="Normal"/>
    <w:link w:val="FooterChar"/>
    <w:uiPriority w:val="99"/>
    <w:semiHidden/>
    <w:unhideWhenUsed/>
    <w:rsid w:val="00B82B81"/>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82B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5" Type="http://schemas.openxmlformats.org/officeDocument/2006/relationships/header" Target="header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355</Words>
  <Characters>2024</Characters>
  <Application>Microsoft Office Word</Application>
  <DocSecurity>0</DocSecurity>
  <Lines>16</Lines>
  <Paragraphs>4</Paragraphs>
  <ScaleCrop>false</ScaleCrop>
  <Company/>
  <LinksUpToDate>false</LinksUpToDate>
  <CharactersWithSpaces>2375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2025-10-22T10:44:00Z</dcterms:created>
  <dcterms:modified xsi:type="dcterms:W3CDTF">2025-10-22T10:45:00Z</dcterms:modified>
</cp:coreProperties>
</file>